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22" w:rsidRPr="00906222" w:rsidRDefault="00906222" w:rsidP="00906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6222">
        <w:rPr>
          <w:rFonts w:ascii="Arial" w:eastAsia="Times New Roman" w:hAnsi="Arial" w:cs="Arial"/>
          <w:sz w:val="24"/>
          <w:szCs w:val="24"/>
        </w:rPr>
        <w:tab/>
        <w:t>Негосударственное образовательное учреждение</w:t>
      </w:r>
    </w:p>
    <w:p w:rsidR="00906222" w:rsidRPr="00906222" w:rsidRDefault="00906222" w:rsidP="00906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6222">
        <w:rPr>
          <w:rFonts w:ascii="Arial" w:eastAsia="Times New Roman" w:hAnsi="Arial" w:cs="Arial"/>
          <w:sz w:val="24"/>
          <w:szCs w:val="24"/>
        </w:rPr>
        <w:t>«Учебно-консультационный центр</w:t>
      </w:r>
    </w:p>
    <w:p w:rsidR="00906222" w:rsidRPr="00906222" w:rsidRDefault="00906222" w:rsidP="00906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6222">
        <w:rPr>
          <w:rFonts w:ascii="Arial" w:eastAsia="Times New Roman" w:hAnsi="Arial" w:cs="Arial"/>
          <w:sz w:val="24"/>
          <w:szCs w:val="24"/>
        </w:rPr>
        <w:t>Ассоциации международных автомобильных перевозчиков», г. Омск</w:t>
      </w:r>
    </w:p>
    <w:p w:rsidR="00906222" w:rsidRPr="00906222" w:rsidRDefault="00906222" w:rsidP="009062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6222">
        <w:rPr>
          <w:rFonts w:ascii="Arial" w:eastAsia="Times New Roman" w:hAnsi="Arial" w:cs="Arial"/>
          <w:sz w:val="24"/>
          <w:szCs w:val="24"/>
        </w:rPr>
        <w:t>(НОУ «УКЦ АСМАП»)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906222">
        <w:rPr>
          <w:rFonts w:ascii="Arial" w:eastAsia="Times New Roman" w:hAnsi="Arial" w:cs="Arial"/>
          <w:sz w:val="28"/>
          <w:szCs w:val="28"/>
        </w:rPr>
        <w:t>УТВЕРДЖАЮ</w:t>
      </w:r>
    </w:p>
    <w:p w:rsidR="00906222" w:rsidRPr="00906222" w:rsidRDefault="00906222" w:rsidP="0090622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906222">
        <w:rPr>
          <w:rFonts w:ascii="Arial" w:eastAsia="Times New Roman" w:hAnsi="Arial" w:cs="Arial"/>
          <w:sz w:val="28"/>
          <w:szCs w:val="28"/>
        </w:rPr>
        <w:t>Директор НОУ «УКЦ АСМАП»</w:t>
      </w:r>
    </w:p>
    <w:p w:rsidR="00906222" w:rsidRPr="00906222" w:rsidRDefault="00906222" w:rsidP="0090622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906222">
        <w:rPr>
          <w:rFonts w:ascii="Arial" w:eastAsia="Times New Roman" w:hAnsi="Arial" w:cs="Arial"/>
          <w:sz w:val="28"/>
          <w:szCs w:val="28"/>
        </w:rPr>
        <w:t>___________ С.Ю.Ольховский</w:t>
      </w:r>
    </w:p>
    <w:p w:rsidR="00906222" w:rsidRPr="00906222" w:rsidRDefault="00906222" w:rsidP="0090622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906222" w:rsidRPr="00906222" w:rsidRDefault="00906222" w:rsidP="0090622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906222">
        <w:rPr>
          <w:rFonts w:ascii="Arial" w:eastAsia="Times New Roman" w:hAnsi="Arial" w:cs="Arial"/>
          <w:sz w:val="28"/>
          <w:szCs w:val="28"/>
        </w:rPr>
        <w:t>«___» _________ 2014 г.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06222" w:rsidRPr="00906222" w:rsidRDefault="00906222" w:rsidP="0090622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06222">
        <w:rPr>
          <w:rFonts w:ascii="Arial" w:eastAsia="Times New Roman" w:hAnsi="Arial" w:cs="Arial"/>
          <w:b/>
          <w:bCs/>
          <w:color w:val="000000"/>
          <w:sz w:val="32"/>
          <w:szCs w:val="32"/>
        </w:rPr>
        <w:t>ЭКЗАМЕНАЦИОННЫЕ ВОПРОСЫ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906222">
        <w:rPr>
          <w:rFonts w:ascii="Arial" w:eastAsia="Times New Roman" w:hAnsi="Arial" w:cs="Arial"/>
          <w:b/>
          <w:bCs/>
          <w:iCs/>
          <w:sz w:val="28"/>
          <w:szCs w:val="28"/>
        </w:rPr>
        <w:t>по программе</w:t>
      </w:r>
    </w:p>
    <w:p w:rsidR="00906222" w:rsidRPr="00906222" w:rsidRDefault="00906222" w:rsidP="009062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06222">
        <w:rPr>
          <w:rFonts w:ascii="Arial" w:eastAsia="Times New Roman" w:hAnsi="Arial" w:cs="Arial"/>
          <w:b/>
          <w:sz w:val="28"/>
          <w:szCs w:val="28"/>
        </w:rPr>
        <w:t xml:space="preserve">обучения по охране труда и проверки знаний требований </w:t>
      </w:r>
    </w:p>
    <w:p w:rsidR="00906222" w:rsidRPr="00906222" w:rsidRDefault="00906222" w:rsidP="009062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06222">
        <w:rPr>
          <w:rFonts w:ascii="Arial" w:eastAsia="Times New Roman" w:hAnsi="Arial" w:cs="Arial"/>
          <w:b/>
          <w:sz w:val="28"/>
          <w:szCs w:val="28"/>
        </w:rPr>
        <w:t xml:space="preserve">охраны труда работников организаций  </w:t>
      </w: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Омск -2014</w:t>
      </w:r>
    </w:p>
    <w:p w:rsidR="00906222" w:rsidRPr="00906222" w:rsidRDefault="00906222" w:rsidP="009062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906222">
        <w:rPr>
          <w:rFonts w:ascii="Arial" w:eastAsia="Times New Roman" w:hAnsi="Arial" w:cs="Arial"/>
          <w:b/>
          <w:i/>
          <w:color w:val="000000"/>
        </w:rPr>
        <w:lastRenderedPageBreak/>
        <w:t>Раздел 1. Основы охраны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1.1. Трудовая деятельность человека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1) Ф</w:t>
      </w:r>
      <w:r w:rsidRPr="00906222">
        <w:rPr>
          <w:rFonts w:ascii="Arial" w:eastAsia="Times New Roman" w:hAnsi="Arial" w:cs="Arial"/>
          <w:bCs/>
        </w:rPr>
        <w:t>актор</w:t>
      </w:r>
      <w:r w:rsidRPr="00906222">
        <w:rPr>
          <w:rFonts w:ascii="Arial" w:eastAsia="Times New Roman" w:hAnsi="Arial" w:cs="Arial"/>
        </w:rPr>
        <w:t xml:space="preserve"> среды и трудового процесса, </w:t>
      </w:r>
      <w:r w:rsidRPr="00906222">
        <w:rPr>
          <w:rFonts w:ascii="Arial" w:eastAsia="Times New Roman" w:hAnsi="Arial" w:cs="Arial"/>
          <w:bCs/>
        </w:rPr>
        <w:t>воздействие</w:t>
      </w:r>
      <w:r w:rsidRPr="00906222">
        <w:rPr>
          <w:rFonts w:ascii="Arial" w:eastAsia="Times New Roman" w:hAnsi="Arial" w:cs="Arial"/>
        </w:rPr>
        <w:t xml:space="preserve"> </w:t>
      </w:r>
      <w:r w:rsidRPr="00906222">
        <w:rPr>
          <w:rFonts w:ascii="Arial" w:eastAsia="Times New Roman" w:hAnsi="Arial" w:cs="Arial"/>
          <w:bCs/>
        </w:rPr>
        <w:t>которого</w:t>
      </w:r>
      <w:r w:rsidRPr="00906222">
        <w:rPr>
          <w:rFonts w:ascii="Arial" w:eastAsia="Times New Roman" w:hAnsi="Arial" w:cs="Arial"/>
        </w:rPr>
        <w:t xml:space="preserve"> </w:t>
      </w:r>
      <w:r w:rsidRPr="00906222">
        <w:rPr>
          <w:rFonts w:ascii="Arial" w:eastAsia="Times New Roman" w:hAnsi="Arial" w:cs="Arial"/>
          <w:bCs/>
        </w:rPr>
        <w:t>на</w:t>
      </w:r>
      <w:r w:rsidRPr="00906222">
        <w:rPr>
          <w:rFonts w:ascii="Arial" w:eastAsia="Times New Roman" w:hAnsi="Arial" w:cs="Arial"/>
        </w:rPr>
        <w:t xml:space="preserve"> </w:t>
      </w:r>
      <w:r w:rsidRPr="00906222">
        <w:rPr>
          <w:rFonts w:ascii="Arial" w:eastAsia="Times New Roman" w:hAnsi="Arial" w:cs="Arial"/>
          <w:bCs/>
        </w:rPr>
        <w:t>работающего</w:t>
      </w:r>
      <w:r w:rsidRPr="00906222">
        <w:rPr>
          <w:rFonts w:ascii="Arial" w:eastAsia="Times New Roman" w:hAnsi="Arial" w:cs="Arial"/>
        </w:rPr>
        <w:t xml:space="preserve"> при определенных условиях (интенсивность, длительность и др.) может </w:t>
      </w:r>
      <w:r w:rsidRPr="00906222">
        <w:rPr>
          <w:rFonts w:ascii="Arial" w:eastAsia="Times New Roman" w:hAnsi="Arial" w:cs="Arial"/>
          <w:bCs/>
        </w:rPr>
        <w:t>вызвать</w:t>
      </w:r>
      <w:r w:rsidRPr="00906222">
        <w:rPr>
          <w:rFonts w:ascii="Arial" w:eastAsia="Times New Roman" w:hAnsi="Arial" w:cs="Arial"/>
        </w:rPr>
        <w:t xml:space="preserve"> </w:t>
      </w:r>
      <w:r w:rsidRPr="00906222">
        <w:rPr>
          <w:rFonts w:ascii="Arial" w:eastAsia="Times New Roman" w:hAnsi="Arial" w:cs="Arial"/>
          <w:bCs/>
        </w:rPr>
        <w:t>профессиональное</w:t>
      </w:r>
      <w:r w:rsidRPr="00906222">
        <w:rPr>
          <w:rFonts w:ascii="Arial" w:eastAsia="Times New Roman" w:hAnsi="Arial" w:cs="Arial"/>
        </w:rPr>
        <w:t xml:space="preserve"> </w:t>
      </w:r>
      <w:r w:rsidRPr="00906222">
        <w:rPr>
          <w:rFonts w:ascii="Arial" w:eastAsia="Times New Roman" w:hAnsi="Arial" w:cs="Arial"/>
          <w:bCs/>
        </w:rPr>
        <w:t>заболевание</w:t>
      </w:r>
      <w:r w:rsidRPr="00906222">
        <w:rPr>
          <w:rFonts w:ascii="Arial" w:eastAsia="Times New Roman" w:hAnsi="Arial" w:cs="Arial"/>
        </w:rPr>
        <w:t xml:space="preserve"> – это: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Допустимые условия труда (согласно Р 2.2.2006-05), это условия?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3) Вредные условия труда (согласно Р 2.2.2006-05), это условия: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4) Состояние человека, определяемое возможностью физиологических и психических функций организма, которое характеризуется способностью выполнять определенное количество работы – это: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5) Количественная характеристика интенсивности и продолжительности действия производственного фактора – это: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6) Что является основной характеристикой умственного труда?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7) Сколько существует классов условий труда?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1.2. Основные принципы обеспечения безопасности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color w:val="000000"/>
        </w:rPr>
        <w:t>1)</w:t>
      </w:r>
      <w:r w:rsidRPr="00906222">
        <w:rPr>
          <w:rFonts w:ascii="Arial" w:eastAsia="Times New Roman" w:hAnsi="Arial" w:cs="Arial"/>
        </w:rPr>
        <w:t xml:space="preserve"> Коэффициент частоты травматизма при списочном числе работающих 1000 чел. и 10 несчастных случаев составит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color w:val="000000"/>
        </w:rPr>
        <w:t>2)</w:t>
      </w:r>
      <w:r w:rsidRPr="00906222">
        <w:rPr>
          <w:rFonts w:ascii="Arial" w:eastAsia="Times New Roman" w:hAnsi="Arial" w:cs="Arial"/>
        </w:rPr>
        <w:t xml:space="preserve"> Какой показатель относится к социальным показателям безопасности?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3) Профессиональный риск: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4) Величина приемлемого риска: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1.3. Основные принципы обеспечения охраны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906222">
        <w:rPr>
          <w:rFonts w:ascii="Arial" w:eastAsia="Times New Roman" w:hAnsi="Arial" w:cs="Arial"/>
          <w:color w:val="000000"/>
        </w:rPr>
        <w:t>1)</w:t>
      </w:r>
      <w:r w:rsidRPr="00906222">
        <w:rPr>
          <w:rFonts w:ascii="Arial" w:eastAsia="Times New Roman" w:hAnsi="Arial" w:cs="Arial"/>
          <w:bCs/>
        </w:rPr>
        <w:t xml:space="preserve"> Какой установлен минимальный размер повышения оплаты труда работникам, занятым на работах с вредными и (или) опасными условиями труда?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2) Сколько составляет максимальная степень вины пострадавшего?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3) Может ли ФСС участвовать в со финансировании мероприятий по охране труда в организациях?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>Тема 1.4. Основные положения трудового права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1) Продолжительность рабочего времени в образовательных учреждениях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2) Организация, разрабатывающая рекомендации по вопросам охраны труда в вопросах международного сотрудничества: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3)</w:t>
      </w:r>
      <w:r w:rsidRPr="00906222">
        <w:rPr>
          <w:rFonts w:ascii="Arial" w:eastAsia="Times New Roman" w:hAnsi="Arial" w:cs="Arial"/>
        </w:rPr>
        <w:t xml:space="preserve"> 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4)</w:t>
      </w:r>
      <w:r w:rsidRPr="00906222">
        <w:rPr>
          <w:rFonts w:ascii="Arial" w:eastAsia="Times New Roman" w:hAnsi="Arial" w:cs="Arial"/>
        </w:rPr>
        <w:t xml:space="preserve"> Дисциплинарное взыскание может быть обжаловано работником (в соответствии с ТК РФ):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>Тема 1.5. Правовые основы охраны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 xml:space="preserve">1) Кем </w:t>
      </w:r>
      <w:proofErr w:type="spellStart"/>
      <w:r w:rsidRPr="00906222">
        <w:rPr>
          <w:rFonts w:ascii="Arial" w:eastAsia="Times New Roman" w:hAnsi="Arial" w:cs="Arial"/>
          <w:color w:val="000000"/>
        </w:rPr>
        <w:t>СанПиНы</w:t>
      </w:r>
      <w:proofErr w:type="spellEnd"/>
      <w:r w:rsidRPr="00906222">
        <w:rPr>
          <w:rFonts w:ascii="Arial" w:eastAsia="Times New Roman" w:hAnsi="Arial" w:cs="Arial"/>
          <w:color w:val="000000"/>
        </w:rPr>
        <w:t xml:space="preserve"> разрабатываются?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2) Кто разрабатывает типовые инструкции по ОТ?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3) Какой НПА не осуществляет регулирование вопросов ОТ?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 xml:space="preserve">     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>Тема 1.6. Государственное регулирование в сфере охраны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1) Срок проведения государственной экспертизы условий труда не должен превышать?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2) Государственный надзор и контроль за соблюдением трудового законодательства и иных нормативных правовых актов, содержащих нормы трудового права, всеми работодателями на территории Российской Федерации осуществляет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3) Укажите федеральную службу по надзору в сфере защиты прав потребителей и благополучия человека: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4) Сколько уровней имеет система контроля за соблюдением требований охраны труда в РФ?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lastRenderedPageBreak/>
        <w:t>5) ВОЗ – это: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6) Кто осуществляет проведение государственной экологической экспертизы?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1.7. Государственные нормативные требования по охране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2"/>
        </w:rPr>
      </w:pPr>
      <w:r w:rsidRPr="00906222">
        <w:rPr>
          <w:rFonts w:ascii="Arial" w:eastAsia="Times New Roman" w:hAnsi="Arial" w:cs="Arial"/>
          <w:color w:val="000000"/>
        </w:rPr>
        <w:t>1)</w:t>
      </w:r>
      <w:r w:rsidRPr="00906222">
        <w:rPr>
          <w:rFonts w:ascii="Arial" w:eastAsia="Times New Roman" w:hAnsi="Arial" w:cs="Arial"/>
          <w:bCs/>
          <w:spacing w:val="-2"/>
        </w:rPr>
        <w:t xml:space="preserve"> Какой Федеральный закон пришёл на смену Аттестации рабочих мест по условиям труда?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color w:val="000000"/>
        </w:rPr>
        <w:t>2)</w:t>
      </w:r>
      <w:r w:rsidRPr="00906222">
        <w:rPr>
          <w:rFonts w:ascii="Arial" w:eastAsia="Times New Roman" w:hAnsi="Arial" w:cs="Arial"/>
        </w:rPr>
        <w:t xml:space="preserve"> ГОСТ Р 12.4.026-2001 относится к какой системе стандартов?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 xml:space="preserve">3) </w:t>
      </w:r>
      <w:proofErr w:type="spellStart"/>
      <w:r w:rsidRPr="00906222">
        <w:rPr>
          <w:rFonts w:ascii="Arial" w:eastAsia="Times New Roman" w:hAnsi="Arial" w:cs="Arial"/>
        </w:rPr>
        <w:t>Ковенции</w:t>
      </w:r>
      <w:proofErr w:type="spellEnd"/>
      <w:r w:rsidRPr="00906222">
        <w:rPr>
          <w:rFonts w:ascii="Arial" w:eastAsia="Times New Roman" w:hAnsi="Arial" w:cs="Arial"/>
        </w:rPr>
        <w:t xml:space="preserve"> МОТ являются: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1.8. Обязанности и ответственность работников по соблюдению требований охраны труда и трудового распорядка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1) К обязанности работника в области ОТ относится: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Содержит ли должностная инструкция обязанности работника в области ОТ?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1) Какой вид ответственности предусматривается за нарушение ТК РФ и иных актов, содержащих нормы трудового права?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Какой вид ответственности может быть определен только по суду?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 xml:space="preserve">3) На кого возложена обязанность по обеспечению </w:t>
      </w:r>
      <w:proofErr w:type="spellStart"/>
      <w:r w:rsidRPr="00906222">
        <w:rPr>
          <w:rFonts w:ascii="Arial" w:eastAsia="Times New Roman" w:hAnsi="Arial" w:cs="Arial"/>
        </w:rPr>
        <w:t>травмобезопасности</w:t>
      </w:r>
      <w:proofErr w:type="spellEnd"/>
      <w:r w:rsidRPr="00906222">
        <w:rPr>
          <w:rFonts w:ascii="Arial" w:eastAsia="Times New Roman" w:hAnsi="Arial" w:cs="Arial"/>
        </w:rPr>
        <w:t xml:space="preserve"> рабочих мест?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906222">
        <w:rPr>
          <w:rFonts w:ascii="Arial" w:eastAsia="Times New Roman" w:hAnsi="Arial" w:cs="Arial"/>
          <w:b/>
          <w:i/>
          <w:color w:val="000000"/>
        </w:rPr>
        <w:t>Раздел 2. Основы управления охраной труда в организации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2.1. Обязанности работодателя по обеспечению безопасных условий и охраны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1) На кого возлагаются обязанности по обеспечению безопасных условий и охраны труда в организации в соответствии с законодательством Российской Федерации?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</w:rPr>
        <w:t>2) Кто осуществляет контроль за деятельностью инженера по охране труда в организации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3)</w:t>
      </w:r>
      <w:r w:rsidRPr="00906222">
        <w:rPr>
          <w:rFonts w:ascii="Arial" w:eastAsia="Times New Roman" w:hAnsi="Arial" w:cs="Arial"/>
        </w:rPr>
        <w:t xml:space="preserve"> В организациях с какой численностью работающих вводится должность инженера по охране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2.2. Управление внутренней мотивацией работников на безопасный труд и соблюдение требований охраны труда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1) Психологические причины сознательного нарушения требований безопасности: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2) Необходимо ли в трудовой договор включать информацию о фактических условиях труда работника?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2.3. Организация системы управления охраной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1) Объемы финансирование мероприятий по охране труда работодателем составляют не менее: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2) Кто устанавливает цели СУОТ в организации?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3) В основе модели менеджмента безопасности труда и охраны здоровья лежит: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1) Каким основным документом регламентируются права и обязанности уполномоченного доверенного лица профсоюза?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Кто осуществляет общественный контроль за состоянием охраны труда на производстве и рабочих местах?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3) Для какой цели в производственных подразделениях организаций избираются уполномоченные (доверенные) лица по охране труда?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bCs/>
          <w:i/>
          <w:iCs/>
        </w:rPr>
        <w:t xml:space="preserve">Тема </w:t>
      </w:r>
      <w:r w:rsidRPr="00906222">
        <w:rPr>
          <w:rFonts w:ascii="Arial" w:eastAsia="Times New Roman" w:hAnsi="Arial" w:cs="Arial"/>
          <w:i/>
          <w:iCs/>
        </w:rPr>
        <w:t xml:space="preserve">2.5. </w:t>
      </w:r>
      <w:r w:rsidRPr="00906222">
        <w:rPr>
          <w:rFonts w:ascii="Arial" w:eastAsia="Times New Roman" w:hAnsi="Arial" w:cs="Arial"/>
          <w:bCs/>
          <w:i/>
          <w:iCs/>
        </w:rPr>
        <w:t>Специальная оценка рабочих мест по условиям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1) Сроки проведения специальной оценки рабочих мест по условиям труда?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Какие рабочие места подлежат СОУТ?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906222">
        <w:rPr>
          <w:rFonts w:ascii="Arial" w:eastAsia="Times New Roman" w:hAnsi="Arial" w:cs="Arial"/>
        </w:rPr>
        <w:t>3)</w:t>
      </w:r>
      <w:r w:rsidRPr="00906222">
        <w:rPr>
          <w:rFonts w:ascii="Arial" w:eastAsia="Times New Roman" w:hAnsi="Arial" w:cs="Arial"/>
          <w:bCs/>
        </w:rPr>
        <w:t xml:space="preserve"> Кто осуществляет отнесение условий труда на рабочих местах по степени вредности и (или) опасности к классам (подклассам) условий труда по результатам проведения исследований (испытаний) и измерений?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bCs/>
        </w:rPr>
        <w:lastRenderedPageBreak/>
        <w:t>4) Каким документом оформляются результаты проведенных исследований (испытаний) и измерений вредных и (или) опасных факторов?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>Тема 2.6. Разработка инструкций по охране труда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1) В разделе «Общие требования охраны труда» инструкции по охране труда для работника организации отражаются: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bCs/>
          <w:color w:val="000000"/>
          <w:spacing w:val="-1"/>
        </w:rPr>
      </w:pPr>
      <w:r w:rsidRPr="00906222">
        <w:rPr>
          <w:rFonts w:ascii="Arial" w:eastAsia="Times New Roman" w:hAnsi="Arial" w:cs="Arial"/>
          <w:color w:val="000000"/>
        </w:rPr>
        <w:t>2)</w:t>
      </w:r>
      <w:r w:rsidRPr="00906222">
        <w:rPr>
          <w:rFonts w:ascii="Arial" w:eastAsia="Times New Roman" w:hAnsi="Arial" w:cs="Arial"/>
          <w:bCs/>
          <w:color w:val="000000"/>
          <w:spacing w:val="3"/>
        </w:rPr>
        <w:t xml:space="preserve"> Кто обеспечивает разработку и утверждение инструкций по охране </w:t>
      </w:r>
      <w:r w:rsidRPr="00906222">
        <w:rPr>
          <w:rFonts w:ascii="Arial" w:eastAsia="Times New Roman" w:hAnsi="Arial" w:cs="Arial"/>
          <w:bCs/>
          <w:color w:val="000000"/>
          <w:spacing w:val="-1"/>
        </w:rPr>
        <w:t>труда для работников организации?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bCs/>
          <w:color w:val="000000"/>
          <w:spacing w:val="-2"/>
        </w:rPr>
      </w:pPr>
      <w:r w:rsidRPr="00906222">
        <w:rPr>
          <w:rFonts w:ascii="Arial" w:eastAsia="Times New Roman" w:hAnsi="Arial" w:cs="Arial"/>
          <w:bCs/>
          <w:color w:val="000000"/>
          <w:spacing w:val="-1"/>
        </w:rPr>
        <w:t xml:space="preserve">3) Где хранятся действующие в структурном подразделении инструкции </w:t>
      </w:r>
      <w:r w:rsidRPr="00906222">
        <w:rPr>
          <w:rFonts w:ascii="Arial" w:eastAsia="Times New Roman" w:hAnsi="Arial" w:cs="Arial"/>
          <w:bCs/>
          <w:color w:val="000000"/>
          <w:spacing w:val="-2"/>
        </w:rPr>
        <w:t>по охране труда для работников, а также перечень этих инструкций?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bCs/>
          <w:color w:val="000000"/>
          <w:spacing w:val="-2"/>
        </w:rPr>
        <w:t>4)</w:t>
      </w:r>
      <w:r w:rsidRPr="00906222">
        <w:rPr>
          <w:rFonts w:ascii="Arial" w:eastAsia="Times New Roman" w:hAnsi="Arial" w:cs="Arial"/>
          <w:color w:val="000000"/>
        </w:rPr>
        <w:t xml:space="preserve"> Пересмотр инструкций по охране труда должен производиться:</w:t>
      </w:r>
    </w:p>
    <w:p w:rsidR="00906222" w:rsidRPr="00906222" w:rsidRDefault="00906222" w:rsidP="0090622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2.7. Организация обучения по охране труда и проверки знаний требований охраны труда работников организаций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1) Какова периодичность повторного инструктажа?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bCs/>
          <w:color w:val="000000"/>
          <w:spacing w:val="4"/>
        </w:rPr>
        <w:t>2) В каких случаях проводится внеплановый инструктаж?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3) Кто проводит вводный инструктаж на предприятии?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4) Допускается ли использование труда лиц, не прошедших обучение, инструктаж и проверку знаний по охране труда?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5) Кто и в какие сроки проводит первичный инструктаж на рабочем месте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6) Как часто осуществляется проверка знаний по охране труда руководителей и специалистов организаций?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1"/>
        </w:rPr>
      </w:pPr>
      <w:r w:rsidRPr="00906222">
        <w:rPr>
          <w:rFonts w:ascii="Arial" w:eastAsia="Times New Roman" w:hAnsi="Arial" w:cs="Arial"/>
        </w:rPr>
        <w:t>7)</w:t>
      </w:r>
      <w:r w:rsidRPr="00906222">
        <w:rPr>
          <w:rFonts w:ascii="Arial" w:eastAsia="Times New Roman" w:hAnsi="Arial" w:cs="Arial"/>
          <w:bCs/>
          <w:color w:val="000000"/>
          <w:spacing w:val="-2"/>
        </w:rPr>
        <w:t xml:space="preserve"> Кто несет ответственность за организацию и своевременность обучения п</w:t>
      </w:r>
      <w:r w:rsidRPr="00906222">
        <w:rPr>
          <w:rFonts w:ascii="Arial" w:eastAsia="Times New Roman" w:hAnsi="Arial" w:cs="Arial"/>
          <w:bCs/>
          <w:color w:val="000000"/>
        </w:rPr>
        <w:t xml:space="preserve">о охране труда и проверку знаний требований охраны труда работников </w:t>
      </w:r>
      <w:r w:rsidRPr="00906222">
        <w:rPr>
          <w:rFonts w:ascii="Arial" w:eastAsia="Times New Roman" w:hAnsi="Arial" w:cs="Arial"/>
          <w:bCs/>
          <w:color w:val="000000"/>
          <w:spacing w:val="-1"/>
        </w:rPr>
        <w:t>организации?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906222">
        <w:rPr>
          <w:rFonts w:ascii="Arial" w:eastAsia="Times New Roman" w:hAnsi="Arial" w:cs="Arial"/>
          <w:bCs/>
          <w:color w:val="000000"/>
          <w:spacing w:val="-1"/>
        </w:rPr>
        <w:t>8) Обязан ли работодатель обучать работников оказанию первой помощи</w:t>
      </w:r>
      <w:r w:rsidRPr="00906222">
        <w:rPr>
          <w:rFonts w:ascii="Arial" w:eastAsia="Times New Roman" w:hAnsi="Arial" w:cs="Arial"/>
          <w:bCs/>
          <w:color w:val="000000"/>
          <w:spacing w:val="-1"/>
        </w:rPr>
        <w:br/>
      </w:r>
      <w:r w:rsidRPr="00906222">
        <w:rPr>
          <w:rFonts w:ascii="Arial" w:eastAsia="Times New Roman" w:hAnsi="Arial" w:cs="Arial"/>
          <w:bCs/>
          <w:color w:val="000000"/>
        </w:rPr>
        <w:t>пострадавшим?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6"/>
        </w:rPr>
      </w:pPr>
      <w:r w:rsidRPr="00906222">
        <w:rPr>
          <w:rFonts w:ascii="Arial" w:eastAsia="Times New Roman" w:hAnsi="Arial" w:cs="Arial"/>
          <w:bCs/>
          <w:color w:val="000000"/>
        </w:rPr>
        <w:t>9)</w:t>
      </w:r>
      <w:r w:rsidRPr="00906222">
        <w:rPr>
          <w:rFonts w:ascii="Arial" w:eastAsia="Times New Roman" w:hAnsi="Arial" w:cs="Arial"/>
          <w:bCs/>
          <w:color w:val="000000"/>
          <w:spacing w:val="6"/>
        </w:rPr>
        <w:t xml:space="preserve"> Существует ли категория работников, освобождаемых от первичного инструктажа на рабочем месте?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1"/>
        </w:rPr>
      </w:pPr>
      <w:r w:rsidRPr="00906222">
        <w:rPr>
          <w:rFonts w:ascii="Arial" w:eastAsia="Times New Roman" w:hAnsi="Arial" w:cs="Arial"/>
          <w:bCs/>
          <w:color w:val="000000"/>
          <w:spacing w:val="6"/>
        </w:rPr>
        <w:t>10)</w:t>
      </w:r>
      <w:r w:rsidRPr="00906222">
        <w:rPr>
          <w:rFonts w:ascii="Arial" w:eastAsia="Times New Roman" w:hAnsi="Arial" w:cs="Arial"/>
          <w:bCs/>
          <w:color w:val="000000"/>
          <w:spacing w:val="-2"/>
        </w:rPr>
        <w:t xml:space="preserve"> Кто подлежит обучению по охране труда и проверке знания требований </w:t>
      </w:r>
      <w:r w:rsidRPr="00906222">
        <w:rPr>
          <w:rFonts w:ascii="Arial" w:eastAsia="Times New Roman" w:hAnsi="Arial" w:cs="Arial"/>
          <w:bCs/>
          <w:color w:val="000000"/>
          <w:spacing w:val="-1"/>
        </w:rPr>
        <w:t>охраны труда?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bCs/>
          <w:color w:val="000000"/>
          <w:spacing w:val="-1"/>
        </w:rPr>
        <w:t>11)</w:t>
      </w:r>
      <w:r w:rsidRPr="00906222">
        <w:rPr>
          <w:rFonts w:ascii="Arial" w:eastAsia="Times New Roman" w:hAnsi="Arial" w:cs="Arial"/>
        </w:rPr>
        <w:t xml:space="preserve"> Сколько видов инструктажей по безопасности труда выделяют согласно ГОСТ 12.0.004-90?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2.8. Предоставление компенсации за условия труда. Обеспечение работников средствами индивидуальной защиты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1) Кто обеспечивает средствами индивидуальной защиты работающих?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</w:rPr>
        <w:t xml:space="preserve">2) Защитная одежда, согласно ГОСТ Р 12.4.218-99, с маркировкой </w:t>
      </w:r>
      <w:proofErr w:type="spellStart"/>
      <w:r w:rsidRPr="00906222">
        <w:rPr>
          <w:rFonts w:ascii="Arial" w:eastAsia="Times New Roman" w:hAnsi="Arial" w:cs="Arial"/>
        </w:rPr>
        <w:t>Тн</w:t>
      </w:r>
      <w:proofErr w:type="spellEnd"/>
      <w:r w:rsidRPr="00906222">
        <w:rPr>
          <w:rFonts w:ascii="Arial" w:eastAsia="Times New Roman" w:hAnsi="Arial" w:cs="Arial"/>
        </w:rPr>
        <w:t xml:space="preserve"> обеспечивает защиту: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3) Виды компенсаций: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2.9. Основы предупреждения профессиональной заболеваемости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1) Целью профотбора является: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2) Соответствие профессиональных качеств работающего требованиям профессии это: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 xml:space="preserve">3) </w:t>
      </w:r>
      <w:r w:rsidRPr="00906222">
        <w:rPr>
          <w:rFonts w:ascii="Arial" w:eastAsia="Times New Roman" w:hAnsi="Arial" w:cs="Arial"/>
        </w:rPr>
        <w:t>Пневмокониоз – это профессиональное заболевание, связанное с воздействием: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>Тема 2.10. Документация и отчетность по охране труда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1) Сроки хранения результатов СОУТ: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2) Сроки хранения материалов расследования НС на производстве: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3) Сроки хранения материалов расследования профессионального заболевания: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906222">
        <w:rPr>
          <w:rFonts w:ascii="Arial" w:eastAsia="Times New Roman" w:hAnsi="Arial" w:cs="Arial"/>
          <w:b/>
          <w:i/>
          <w:color w:val="000000"/>
        </w:rPr>
        <w:t xml:space="preserve">Раздел </w:t>
      </w:r>
      <w:r w:rsidRPr="00906222">
        <w:rPr>
          <w:rFonts w:ascii="Arial" w:eastAsia="Times New Roman" w:hAnsi="Arial" w:cs="Arial"/>
          <w:b/>
          <w:i/>
          <w:iCs/>
          <w:color w:val="000000"/>
        </w:rPr>
        <w:t xml:space="preserve">3. </w:t>
      </w:r>
      <w:r w:rsidRPr="00906222">
        <w:rPr>
          <w:rFonts w:ascii="Arial" w:eastAsia="Times New Roman" w:hAnsi="Arial" w:cs="Arial"/>
          <w:b/>
          <w:i/>
          <w:color w:val="000000"/>
        </w:rPr>
        <w:t>Специальные вопросы обеспечения требований охраны труда и безопасности производственной деятельности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3.1. Основы предупреждения производственного травматизма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color w:val="000000"/>
        </w:rPr>
        <w:t>1)</w:t>
      </w:r>
      <w:r w:rsidRPr="00906222">
        <w:rPr>
          <w:rFonts w:ascii="Arial" w:eastAsia="Times New Roman" w:hAnsi="Arial" w:cs="Arial"/>
        </w:rPr>
        <w:t xml:space="preserve"> Предписывающие знаки безопаснос</w:t>
      </w:r>
      <w:bookmarkStart w:id="0" w:name="_GoBack"/>
      <w:bookmarkEnd w:id="0"/>
      <w:r w:rsidRPr="00906222">
        <w:rPr>
          <w:rFonts w:ascii="Arial" w:eastAsia="Times New Roman" w:hAnsi="Arial" w:cs="Arial"/>
        </w:rPr>
        <w:t>ти имеют цвет: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color w:val="000000"/>
        </w:rPr>
        <w:t>2)</w:t>
      </w:r>
      <w:r w:rsidRPr="00906222">
        <w:rPr>
          <w:rFonts w:ascii="Arial" w:eastAsia="Times New Roman" w:hAnsi="Arial" w:cs="Arial"/>
        </w:rPr>
        <w:t xml:space="preserve"> Что не относится к факторам </w:t>
      </w:r>
      <w:proofErr w:type="spellStart"/>
      <w:r w:rsidRPr="00906222">
        <w:rPr>
          <w:rFonts w:ascii="Arial" w:eastAsia="Times New Roman" w:hAnsi="Arial" w:cs="Arial"/>
        </w:rPr>
        <w:t>травмобезопасности</w:t>
      </w:r>
      <w:proofErr w:type="spellEnd"/>
      <w:r w:rsidRPr="00906222">
        <w:rPr>
          <w:rFonts w:ascii="Arial" w:eastAsia="Times New Roman" w:hAnsi="Arial" w:cs="Arial"/>
        </w:rPr>
        <w:t>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3) Какой сигнальный цвет следует применять для запрещающих знаков, согласно ГОСТ Р 12.4.026-01?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color w:val="000000"/>
        </w:rPr>
        <w:t>1)</w:t>
      </w:r>
      <w:r w:rsidRPr="00906222">
        <w:rPr>
          <w:rFonts w:ascii="Arial" w:eastAsia="Times New Roman" w:hAnsi="Arial" w:cs="Arial"/>
        </w:rPr>
        <w:t xml:space="preserve"> Периодичность проведения общих технических осмотров зданий, сооружений и их оборудования составляет: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 xml:space="preserve">2) </w:t>
      </w:r>
      <w:r w:rsidRPr="00906222">
        <w:rPr>
          <w:rFonts w:ascii="Arial" w:eastAsia="Times New Roman" w:hAnsi="Arial" w:cs="Arial"/>
          <w:spacing w:val="2"/>
          <w:lang w:eastAsia="en-US"/>
        </w:rPr>
        <w:t xml:space="preserve">В какой из перечисленных областей </w:t>
      </w:r>
      <w:r w:rsidRPr="00906222">
        <w:rPr>
          <w:rFonts w:ascii="Arial" w:eastAsia="Times New Roman" w:hAnsi="Arial" w:cs="Arial"/>
          <w:spacing w:val="1"/>
          <w:lang w:eastAsia="en-US"/>
        </w:rPr>
        <w:t xml:space="preserve">деятельности </w:t>
      </w:r>
      <w:proofErr w:type="spellStart"/>
      <w:r w:rsidRPr="00906222">
        <w:rPr>
          <w:rFonts w:ascii="Arial" w:eastAsia="Times New Roman" w:hAnsi="Arial" w:cs="Arial"/>
          <w:spacing w:val="1"/>
          <w:lang w:eastAsia="en-US"/>
        </w:rPr>
        <w:t>Ростехнадзор</w:t>
      </w:r>
      <w:proofErr w:type="spellEnd"/>
      <w:r w:rsidRPr="00906222">
        <w:rPr>
          <w:rFonts w:ascii="Arial" w:eastAsia="Times New Roman" w:hAnsi="Arial" w:cs="Arial"/>
          <w:spacing w:val="1"/>
          <w:lang w:eastAsia="en-US"/>
        </w:rPr>
        <w:t xml:space="preserve"> не осуществляет контроль и надзор?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3.3. Коллективные средства защиты: вентиляция, освещение, защита от шума и вибрации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 xml:space="preserve">1) Дисплей должен находиться от глаз пользователя ПЭВМ на расстоянии не менее (по </w:t>
      </w:r>
      <w:proofErr w:type="spellStart"/>
      <w:r w:rsidRPr="00906222">
        <w:rPr>
          <w:rFonts w:ascii="Arial" w:eastAsia="Times New Roman" w:hAnsi="Arial" w:cs="Arial"/>
        </w:rPr>
        <w:t>СанПиН</w:t>
      </w:r>
      <w:proofErr w:type="spellEnd"/>
      <w:r w:rsidRPr="00906222">
        <w:rPr>
          <w:rFonts w:ascii="Arial" w:eastAsia="Times New Roman" w:hAnsi="Arial" w:cs="Arial"/>
        </w:rPr>
        <w:t xml:space="preserve"> 2.2.2/2.4.1340-03)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Допускается ли применение труда беременных женщин на работах, связанных с компьютером?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3) Сколько существует классов опасности вредных веществ?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4) В зависимости от чего определяется нормативная величина освещенности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5) Организованная естественная вентиляция – это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3.4. Опасные производственные объекты и обеспечение промышленной безопасности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color w:val="000000"/>
        </w:rPr>
        <w:t>1)</w:t>
      </w:r>
      <w:r w:rsidRPr="00906222">
        <w:rPr>
          <w:rFonts w:ascii="Arial" w:eastAsia="Times New Roman" w:hAnsi="Arial" w:cs="Arial"/>
        </w:rPr>
        <w:t xml:space="preserve"> Сосуды, содержащие кислород, окрашиваются в цвет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1"/>
          <w:lang w:eastAsia="en-US"/>
        </w:rPr>
      </w:pPr>
      <w:r w:rsidRPr="00906222">
        <w:rPr>
          <w:rFonts w:ascii="Arial" w:eastAsia="Times New Roman" w:hAnsi="Arial" w:cs="Arial"/>
          <w:color w:val="000000"/>
        </w:rPr>
        <w:t>2)</w:t>
      </w:r>
      <w:r w:rsidRPr="00906222">
        <w:rPr>
          <w:rFonts w:ascii="Arial" w:eastAsia="Times New Roman" w:hAnsi="Arial" w:cs="Arial"/>
          <w:spacing w:val="1"/>
          <w:lang w:eastAsia="en-US"/>
        </w:rPr>
        <w:t xml:space="preserve"> Что такое требования «промышленной безопасности» (в соответствии с ФЗ «О промышленной безопасности опасных производственных объектов»)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spacing w:val="1"/>
          <w:lang w:eastAsia="en-US"/>
        </w:rPr>
        <w:t>3)</w:t>
      </w:r>
      <w:r w:rsidRPr="00906222">
        <w:rPr>
          <w:rFonts w:ascii="Arial" w:eastAsia="Times New Roman" w:hAnsi="Arial" w:cs="Arial"/>
          <w:spacing w:val="-2"/>
          <w:lang w:eastAsia="en-US"/>
        </w:rPr>
        <w:t xml:space="preserve"> Целью ФЗ «О промышленной безопасности </w:t>
      </w:r>
      <w:r w:rsidRPr="00906222">
        <w:rPr>
          <w:rFonts w:ascii="Arial" w:eastAsia="Times New Roman" w:hAnsi="Arial" w:cs="Arial"/>
          <w:spacing w:val="1"/>
          <w:lang w:eastAsia="en-US"/>
        </w:rPr>
        <w:t>производственных объектов» является: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3.5. Организация безопасного производства работ с повышенной опасностью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1) В каких случаях не требуется наряд-допуск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color w:val="000000"/>
        </w:rPr>
        <w:t>2) Перечень работ с повышенной опасностью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 xml:space="preserve">Тема 3.6. Обеспечение </w:t>
      </w:r>
      <w:proofErr w:type="spellStart"/>
      <w:r w:rsidRPr="00906222">
        <w:rPr>
          <w:rFonts w:ascii="Arial" w:eastAsia="Times New Roman" w:hAnsi="Arial" w:cs="Arial"/>
          <w:i/>
          <w:iCs/>
          <w:color w:val="000000"/>
        </w:rPr>
        <w:t>электробезопасности</w:t>
      </w:r>
      <w:proofErr w:type="spellEnd"/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1) Какие категории производственных помещений по степени опасности поражения электрическим током согласно ПУЭ существуют?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2"/>
        </w:rPr>
      </w:pPr>
      <w:r w:rsidRPr="00906222">
        <w:rPr>
          <w:rFonts w:ascii="Arial" w:eastAsia="Times New Roman" w:hAnsi="Arial" w:cs="Arial"/>
        </w:rPr>
        <w:t>2)</w:t>
      </w:r>
      <w:r w:rsidRPr="00906222">
        <w:rPr>
          <w:rFonts w:ascii="Arial" w:eastAsia="Times New Roman" w:hAnsi="Arial" w:cs="Arial"/>
          <w:bCs/>
          <w:color w:val="000000"/>
        </w:rPr>
        <w:t xml:space="preserve"> Как осуществляется подготовка персонала к присвоению </w:t>
      </w:r>
      <w:r w:rsidRPr="00906222">
        <w:rPr>
          <w:rFonts w:ascii="Arial" w:eastAsia="Times New Roman" w:hAnsi="Arial" w:cs="Arial"/>
          <w:bCs/>
          <w:color w:val="000000"/>
          <w:lang w:val="en-US"/>
        </w:rPr>
        <w:t>I</w:t>
      </w:r>
      <w:r w:rsidRPr="00906222">
        <w:rPr>
          <w:rFonts w:ascii="Arial" w:eastAsia="Times New Roman" w:hAnsi="Arial" w:cs="Arial"/>
          <w:bCs/>
          <w:color w:val="000000"/>
        </w:rPr>
        <w:t xml:space="preserve"> группы по </w:t>
      </w:r>
      <w:proofErr w:type="spellStart"/>
      <w:r w:rsidRPr="00906222">
        <w:rPr>
          <w:rFonts w:ascii="Arial" w:eastAsia="Times New Roman" w:hAnsi="Arial" w:cs="Arial"/>
          <w:bCs/>
          <w:color w:val="000000"/>
          <w:spacing w:val="-2"/>
        </w:rPr>
        <w:t>электробезопасности</w:t>
      </w:r>
      <w:proofErr w:type="spellEnd"/>
      <w:r w:rsidRPr="00906222">
        <w:rPr>
          <w:rFonts w:ascii="Arial" w:eastAsia="Times New Roman" w:hAnsi="Arial" w:cs="Arial"/>
          <w:bCs/>
          <w:color w:val="000000"/>
          <w:spacing w:val="-2"/>
        </w:rPr>
        <w:t>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bCs/>
          <w:color w:val="000000"/>
          <w:spacing w:val="-2"/>
        </w:rPr>
        <w:t>3)</w:t>
      </w:r>
      <w:r w:rsidRPr="00906222">
        <w:rPr>
          <w:rFonts w:ascii="Arial" w:eastAsia="Times New Roman" w:hAnsi="Arial" w:cs="Arial"/>
        </w:rPr>
        <w:t xml:space="preserve"> Ответственный за электрохозяйство напряжением до 1000 В должен иметь квалификационную группу не ниже: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Тема 3.7. Обеспечение пожарной безопасности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1) Расстояние от возможного очага пожара до места размещения огнетушителя для общественных зданий не должно превышать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Обязанности по обеспечению пожарной безопасности образовательных учреждений возлагают на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3)</w:t>
      </w:r>
      <w:r w:rsidRPr="00906222">
        <w:rPr>
          <w:rFonts w:ascii="Arial" w:eastAsia="Times New Roman" w:hAnsi="Arial" w:cs="Arial"/>
          <w:bCs/>
        </w:rPr>
        <w:t xml:space="preserve"> Огнетушители</w:t>
      </w:r>
      <w:r w:rsidRPr="00906222">
        <w:rPr>
          <w:rFonts w:ascii="Arial" w:eastAsia="Times New Roman" w:hAnsi="Arial" w:cs="Arial"/>
        </w:rPr>
        <w:t xml:space="preserve">, имеющие полную массу менее 15 кг, должны быть установлены таким образом, чтобы их верх </w:t>
      </w:r>
      <w:r w:rsidRPr="00906222">
        <w:rPr>
          <w:rFonts w:ascii="Arial" w:eastAsia="Times New Roman" w:hAnsi="Arial" w:cs="Arial"/>
          <w:bCs/>
        </w:rPr>
        <w:t>располагался</w:t>
      </w:r>
      <w:r w:rsidRPr="00906222">
        <w:rPr>
          <w:rFonts w:ascii="Arial" w:eastAsia="Times New Roman" w:hAnsi="Arial" w:cs="Arial"/>
        </w:rPr>
        <w:t xml:space="preserve"> на </w:t>
      </w:r>
      <w:r w:rsidRPr="00906222">
        <w:rPr>
          <w:rFonts w:ascii="Arial" w:eastAsia="Times New Roman" w:hAnsi="Arial" w:cs="Arial"/>
          <w:bCs/>
        </w:rPr>
        <w:t>высоте от пола: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t>Теми 3.8. Обеспечение безопасности работников в аварийных ситуациях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  <w:color w:val="000000"/>
        </w:rPr>
        <w:t>1)</w:t>
      </w:r>
      <w:r w:rsidRPr="00906222">
        <w:rPr>
          <w:rFonts w:ascii="Arial" w:eastAsia="Times New Roman" w:hAnsi="Arial" w:cs="Arial"/>
        </w:rPr>
        <w:t xml:space="preserve"> Чем обусловлено возникновение чрезвычайных ситуаций?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2)</w:t>
      </w:r>
      <w:r w:rsidRPr="00906222">
        <w:rPr>
          <w:rFonts w:ascii="Arial" w:eastAsia="Times New Roman" w:hAnsi="Arial" w:cs="Arial"/>
        </w:rPr>
        <w:t xml:space="preserve"> Безопасность – это: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</w:rPr>
      </w:pPr>
      <w:r w:rsidRPr="00906222">
        <w:rPr>
          <w:rFonts w:ascii="Arial" w:eastAsia="Times New Roman" w:hAnsi="Arial" w:cs="Arial"/>
          <w:b/>
          <w:bCs/>
          <w:i/>
          <w:color w:val="000000"/>
        </w:rPr>
        <w:t>Раздел 4. Социальная защита пострадавших на производстве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>Тема 4.1. Общие правовые принципы возмещения причиненного вреда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6222">
        <w:rPr>
          <w:rFonts w:ascii="Arial" w:eastAsia="Times New Roman" w:hAnsi="Arial" w:cs="Arial"/>
        </w:rPr>
        <w:t xml:space="preserve">1) </w:t>
      </w:r>
      <w:r w:rsidRPr="00906222">
        <w:rPr>
          <w:rFonts w:ascii="Arial" w:eastAsia="Calibri" w:hAnsi="Arial" w:cs="Arial"/>
          <w:lang w:eastAsia="en-US"/>
        </w:rPr>
        <w:t>Статьи 21 и 214 ТК РФ обязывают работника: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Размеры страховых выплат по договору обязательного страхования составляют в части возмещения вреда лицам, понесшим ущерб в результате смерти каждого потерпевшего (кормильца):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906222">
        <w:rPr>
          <w:rFonts w:ascii="Arial" w:eastAsia="Times New Roman" w:hAnsi="Arial" w:cs="Arial"/>
          <w:i/>
          <w:iCs/>
          <w:color w:val="000000"/>
        </w:rPr>
        <w:lastRenderedPageBreak/>
        <w:t>Тема 4.2. Обязательное социальное страхование от несчастных случаев на производстве и профессиональных заболеваний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1)</w:t>
      </w:r>
      <w:r w:rsidRPr="00906222">
        <w:rPr>
          <w:rFonts w:ascii="Arial" w:eastAsia="Times New Roman" w:hAnsi="Arial" w:cs="Arial"/>
          <w:bCs/>
          <w:color w:val="000000"/>
        </w:rPr>
        <w:t xml:space="preserve"> Как называется предполагаемое событие, на случай наступления которого проводится страхование?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906222">
        <w:rPr>
          <w:rFonts w:ascii="Arial" w:eastAsia="Times New Roman" w:hAnsi="Arial" w:cs="Arial"/>
          <w:color w:val="000000"/>
        </w:rPr>
        <w:t>2)</w:t>
      </w:r>
      <w:r w:rsidRPr="00906222">
        <w:rPr>
          <w:rFonts w:ascii="Arial" w:eastAsia="Times New Roman" w:hAnsi="Arial" w:cs="Arial"/>
          <w:bCs/>
          <w:color w:val="000000"/>
        </w:rPr>
        <w:t xml:space="preserve"> Что из ниже перечисленного не относится к функциям обязательного социального страхования при профессиональном заболевании и производственной травме?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  <w:bCs/>
          <w:color w:val="000000"/>
        </w:rPr>
        <w:t>3)</w:t>
      </w:r>
      <w:r w:rsidRPr="00906222">
        <w:rPr>
          <w:rFonts w:ascii="Arial" w:eastAsia="Times New Roman" w:hAnsi="Arial" w:cs="Arial"/>
        </w:rPr>
        <w:t xml:space="preserve"> На что работнику могут быть выделены средства фонда социального страхования?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>Тема 4.3. Порядок расследования и учета несчастных случаев на производстве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 xml:space="preserve">1) Каков срок расследования несчастного случая на производстве, </w:t>
      </w:r>
      <w:r w:rsidRPr="00906222">
        <w:rPr>
          <w:rFonts w:ascii="Arial" w:eastAsia="Times New Roman" w:hAnsi="Arial" w:cs="Arial"/>
          <w:color w:val="000000"/>
        </w:rPr>
        <w:t>в результате которого пострадавшие получили повреждения, отнесенные в соответствии с установленными квалифицирующими признаками к категории легких?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Какие права имеет пострадавший (доверенное лицо) при расследовании несчастного случая?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3) Для расследования несчастного случая в образовательном учреждении руководитель создает комиссию в составе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4) Срок расследования несчастного случая по заявлению пострадавшего или его доверенного лица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 xml:space="preserve">Тема </w:t>
      </w:r>
      <w:r w:rsidRPr="00906222">
        <w:rPr>
          <w:rFonts w:ascii="Arial" w:eastAsia="Times New Roman" w:hAnsi="Arial" w:cs="Arial"/>
          <w:i/>
          <w:iCs/>
          <w:color w:val="000000"/>
        </w:rPr>
        <w:t xml:space="preserve">4.4. </w:t>
      </w:r>
      <w:r w:rsidRPr="00906222">
        <w:rPr>
          <w:rFonts w:ascii="Arial" w:eastAsia="Times New Roman" w:hAnsi="Arial" w:cs="Arial"/>
          <w:bCs/>
          <w:i/>
          <w:iCs/>
          <w:color w:val="000000"/>
        </w:rPr>
        <w:t>Порядок расследования и учета профессиональных заболеваний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1) Кто организовывает комиссию по расследованию обстоятельств и причин возникновения профессионального заболевания?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2) Срок расследования профессионального заболевания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3) Какие права имеет пострадавший (доверенное лицо) при расследовании профессионального заболевания?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906222">
        <w:rPr>
          <w:rFonts w:ascii="Arial" w:eastAsia="Times New Roman" w:hAnsi="Arial" w:cs="Arial"/>
          <w:bCs/>
          <w:i/>
          <w:iCs/>
          <w:color w:val="000000"/>
        </w:rPr>
        <w:t>Тема 4.5. Оказание первой помощи пострадавшим па производстве</w:t>
      </w:r>
    </w:p>
    <w:p w:rsidR="00906222" w:rsidRPr="00906222" w:rsidRDefault="00906222" w:rsidP="00906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1) Какой наиболее эффективный метод проведения искусственного дыхания?</w:t>
      </w:r>
    </w:p>
    <w:p w:rsidR="00906222" w:rsidRPr="00906222" w:rsidRDefault="00906222" w:rsidP="00906222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2) С какой частотой проводится вдувание воздуха в легкие при проведении искусственного дыхания двумя спасателями?</w:t>
      </w:r>
    </w:p>
    <w:p w:rsidR="00906222" w:rsidRPr="00906222" w:rsidRDefault="00906222" w:rsidP="00906222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3) Какие признаки показывают, что искусственное дыхание и наружный массаж сердца положительно повлияли на пострадавшего?</w:t>
      </w:r>
    </w:p>
    <w:p w:rsidR="00906222" w:rsidRPr="00906222" w:rsidRDefault="00906222" w:rsidP="00906222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4) С какой частотой проводится вдувание воздуха в легкие при проведении искусственного дыхания одним спасателем?</w:t>
      </w:r>
    </w:p>
    <w:p w:rsidR="00906222" w:rsidRPr="00906222" w:rsidRDefault="00906222" w:rsidP="00906222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 xml:space="preserve">5) </w:t>
      </w:r>
      <w:r w:rsidRPr="00906222">
        <w:rPr>
          <w:rFonts w:ascii="Arial" w:eastAsia="Times New Roman" w:hAnsi="Arial" w:cs="Arial"/>
          <w:color w:val="000000"/>
        </w:rPr>
        <w:t>П</w:t>
      </w:r>
      <w:r w:rsidRPr="00906222">
        <w:rPr>
          <w:rFonts w:ascii="Arial" w:eastAsia="Times New Roman" w:hAnsi="Arial" w:cs="Arial"/>
        </w:rPr>
        <w:t>ризнаком клинической смерти не является:</w:t>
      </w:r>
    </w:p>
    <w:p w:rsidR="00906222" w:rsidRPr="00906222" w:rsidRDefault="00906222" w:rsidP="00906222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06222">
        <w:rPr>
          <w:rFonts w:ascii="Arial" w:eastAsia="Times New Roman" w:hAnsi="Arial" w:cs="Arial"/>
        </w:rPr>
        <w:t>6) Укажите, на какой срок (максимально) может быть наложен кровоостанавливающий жгут при ранении конечности в теплое время года:</w:t>
      </w:r>
    </w:p>
    <w:p w:rsidR="00906222" w:rsidRPr="00906222" w:rsidRDefault="00906222" w:rsidP="00906222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06222">
        <w:rPr>
          <w:rFonts w:ascii="Arial" w:eastAsia="Times New Roman" w:hAnsi="Arial" w:cs="Arial"/>
        </w:rPr>
        <w:t>7) Признаком жизни при оценке состояния пострадавшего не является:</w:t>
      </w:r>
    </w:p>
    <w:p w:rsidR="00BA0D49" w:rsidRDefault="00BA0D49"/>
    <w:sectPr w:rsidR="00BA0D49" w:rsidSect="00813BA6">
      <w:headerReference w:type="even" r:id="rId4"/>
      <w:headerReference w:type="default" r:id="rId5"/>
      <w:pgSz w:w="11904" w:h="16836" w:code="9"/>
      <w:pgMar w:top="1134" w:right="1134" w:bottom="1134" w:left="1134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6E" w:rsidRDefault="00BA0D49" w:rsidP="00813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F6E" w:rsidRDefault="00BA0D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6E" w:rsidRDefault="00BA0D49" w:rsidP="00813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222">
      <w:rPr>
        <w:rStyle w:val="a5"/>
        <w:noProof/>
      </w:rPr>
      <w:t>2</w:t>
    </w:r>
    <w:r>
      <w:rPr>
        <w:rStyle w:val="a5"/>
      </w:rPr>
      <w:fldChar w:fldCharType="end"/>
    </w:r>
  </w:p>
  <w:p w:rsidR="00AC3F6E" w:rsidRDefault="00BA0D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06222"/>
    <w:rsid w:val="00906222"/>
    <w:rsid w:val="00BA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062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6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11501</Characters>
  <Application>Microsoft Office Word</Application>
  <DocSecurity>0</DocSecurity>
  <Lines>95</Lines>
  <Paragraphs>26</Paragraphs>
  <ScaleCrop>false</ScaleCrop>
  <Company>sibadi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2015-02-24T10:04:00Z</dcterms:created>
  <dcterms:modified xsi:type="dcterms:W3CDTF">2015-02-24T10:04:00Z</dcterms:modified>
</cp:coreProperties>
</file>