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E0" w:rsidRPr="004D66E0" w:rsidRDefault="004D66E0" w:rsidP="004D66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D66E0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4D66E0" w:rsidRPr="004D66E0" w:rsidRDefault="004D66E0" w:rsidP="004D66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D66E0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4D66E0" w:rsidRPr="004D66E0" w:rsidRDefault="004D66E0" w:rsidP="004D66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D66E0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4D66E0" w:rsidRPr="004D66E0" w:rsidRDefault="004D66E0" w:rsidP="004D66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D66E0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85pt;margin-top:8.85pt;width:222.35pt;height:117.85pt;z-index:251660288;mso-height-percent:200;mso-height-percent:200;mso-width-relative:margin;mso-height-relative:margin" strokecolor="white">
            <v:textbox style="mso-fit-shape-to-text:t">
              <w:txbxContent>
                <w:p w:rsidR="004D66E0" w:rsidRPr="004D66E0" w:rsidRDefault="004D66E0" w:rsidP="004D66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УТВЕРЖДАЮ</w:t>
                  </w:r>
                </w:p>
                <w:p w:rsidR="004D66E0" w:rsidRPr="004D66E0" w:rsidRDefault="004D66E0" w:rsidP="004D66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Ректор ФГБОУ ВПО «</w:t>
                  </w:r>
                  <w:proofErr w:type="spellStart"/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и</w:t>
                  </w: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бАДИ</w:t>
                  </w:r>
                  <w:proofErr w:type="spellEnd"/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»</w:t>
                  </w:r>
                </w:p>
                <w:p w:rsidR="004D66E0" w:rsidRPr="004D66E0" w:rsidRDefault="004D66E0" w:rsidP="004D66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D66E0" w:rsidRPr="004D66E0" w:rsidRDefault="004D66E0" w:rsidP="004D66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 xml:space="preserve">__________ В.Ю. </w:t>
                  </w:r>
                  <w:proofErr w:type="spellStart"/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Кирни</w:t>
                  </w: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ч</w:t>
                  </w: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ный</w:t>
                  </w:r>
                  <w:proofErr w:type="spellEnd"/>
                </w:p>
                <w:p w:rsidR="004D66E0" w:rsidRPr="004D66E0" w:rsidRDefault="004D66E0" w:rsidP="004D66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D66E0" w:rsidRPr="004D66E0" w:rsidRDefault="004D66E0" w:rsidP="004D66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D66E0">
                    <w:rPr>
                      <w:rFonts w:ascii="Arial" w:hAnsi="Arial" w:cs="Arial"/>
                      <w:sz w:val="28"/>
                      <w:szCs w:val="28"/>
                    </w:rPr>
                    <w:t>«___» _________ 2014г.</w:t>
                  </w:r>
                </w:p>
                <w:p w:rsidR="004D66E0" w:rsidRDefault="004D66E0" w:rsidP="004D66E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4D66E0" w:rsidRPr="004D66E0" w:rsidRDefault="004D66E0" w:rsidP="004D66E0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4D66E0">
        <w:rPr>
          <w:rFonts w:ascii="Arial" w:eastAsia="Times New Roman" w:hAnsi="Arial" w:cs="Times New Roman"/>
          <w:sz w:val="28"/>
          <w:szCs w:val="28"/>
        </w:rPr>
        <w:t>УТВЕРДЖАЮ</w:t>
      </w:r>
    </w:p>
    <w:p w:rsidR="004D66E0" w:rsidRPr="004D66E0" w:rsidRDefault="004D66E0" w:rsidP="004D66E0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4D66E0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4D66E0" w:rsidRPr="004D66E0" w:rsidRDefault="004D66E0" w:rsidP="004D66E0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4D66E0" w:rsidRPr="004D66E0" w:rsidRDefault="004D66E0" w:rsidP="004D66E0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4D66E0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4D66E0" w:rsidRPr="004D66E0" w:rsidRDefault="004D66E0" w:rsidP="004D66E0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4D66E0" w:rsidRPr="004D66E0" w:rsidRDefault="004D66E0" w:rsidP="004D66E0">
      <w:pPr>
        <w:spacing w:after="0" w:line="240" w:lineRule="auto"/>
        <w:ind w:left="5103"/>
        <w:jc w:val="center"/>
        <w:rPr>
          <w:rFonts w:ascii="Arial" w:eastAsia="Times New Roman" w:hAnsi="Arial" w:cs="Times New Roman"/>
          <w:b/>
          <w:szCs w:val="20"/>
        </w:rPr>
      </w:pPr>
      <w:r w:rsidRPr="004D66E0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4D66E0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4D66E0">
        <w:rPr>
          <w:rFonts w:ascii="Arial" w:eastAsia="Times New Roman" w:hAnsi="Arial" w:cs="Times New Roman"/>
          <w:sz w:val="28"/>
          <w:szCs w:val="28"/>
        </w:rPr>
        <w:t>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4D66E0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4D66E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4D66E0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4D66E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ПОВЫШЕНИЯ КВАЛИФИКАЦИИ СПЕЦИАЛИСТОВ </w:t>
      </w:r>
      <w:r w:rsidRPr="004D66E0">
        <w:rPr>
          <w:rFonts w:ascii="Arial" w:eastAsia="Times New Roman" w:hAnsi="Arial" w:cs="Times New Roman"/>
          <w:b/>
        </w:rPr>
        <w:t>ОРГАНИЗАЦИЙ,</w:t>
      </w:r>
      <w:r w:rsidRPr="004D66E0">
        <w:rPr>
          <w:rFonts w:ascii="Arial" w:eastAsia="Times New Roman" w:hAnsi="Arial" w:cs="Times New Roman"/>
          <w:b/>
        </w:rPr>
        <w:br/>
      </w:r>
      <w:r w:rsidRPr="004D66E0">
        <w:rPr>
          <w:rFonts w:ascii="Arial" w:eastAsia="Times New Roman" w:hAnsi="Arial" w:cs="Times New Roman"/>
          <w:b/>
          <w:sz w:val="24"/>
          <w:szCs w:val="24"/>
        </w:rPr>
        <w:t>СВЯЗАННЫХ С ПЕРЕВОЗКОЙ ОПАСНЫХ ГРУЗОВ</w:t>
      </w:r>
      <w:r w:rsidRPr="004D66E0">
        <w:rPr>
          <w:rFonts w:ascii="Arial" w:eastAsia="Times New Roman" w:hAnsi="Arial" w:cs="Times New Roman"/>
          <w:b/>
          <w:sz w:val="24"/>
          <w:szCs w:val="24"/>
        </w:rPr>
        <w:br/>
        <w:t>АВТОМОБИЛЬНЫМ ТРАНСПОРТОМ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>Продолжительность обучения – 74 часа:</w:t>
      </w:r>
    </w:p>
    <w:p w:rsidR="004D66E0" w:rsidRPr="004D66E0" w:rsidRDefault="004D66E0" w:rsidP="004D66E0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>Форма обучения: очная</w:t>
      </w:r>
    </w:p>
    <w:p w:rsidR="004D66E0" w:rsidRPr="004D66E0" w:rsidRDefault="004D66E0" w:rsidP="004D66E0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>Режим обучения: 8 часов в день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4D66E0" w:rsidRPr="004D66E0" w:rsidRDefault="004D66E0" w:rsidP="004D66E0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>Омск – 2014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4D66E0" w:rsidRPr="004D66E0" w:rsidRDefault="004D66E0" w:rsidP="004D66E0">
      <w:pPr>
        <w:spacing w:after="0" w:line="48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bookmarkStart w:id="0" w:name="_Toc346406892"/>
      <w:r w:rsidRPr="004D66E0">
        <w:rPr>
          <w:rFonts w:ascii="Arial" w:eastAsia="Times New Roman" w:hAnsi="Arial" w:cs="Times New Roman"/>
          <w:szCs w:val="20"/>
        </w:rPr>
        <w:lastRenderedPageBreak/>
        <w:t xml:space="preserve">Программа разработана: 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к.т.н., профессор кафедры «Тракторы» 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ФГБОУ ВПО «</w:t>
      </w:r>
      <w:proofErr w:type="spellStart"/>
      <w:r w:rsidRPr="004D66E0">
        <w:rPr>
          <w:rFonts w:ascii="Arial" w:eastAsia="Times New Roman" w:hAnsi="Arial" w:cs="Times New Roman"/>
          <w:szCs w:val="20"/>
        </w:rPr>
        <w:t>СибАДИ</w:t>
      </w:r>
      <w:proofErr w:type="spellEnd"/>
      <w:r w:rsidRPr="004D66E0">
        <w:rPr>
          <w:rFonts w:ascii="Arial" w:eastAsia="Times New Roman" w:hAnsi="Arial" w:cs="Times New Roman"/>
          <w:szCs w:val="20"/>
        </w:rPr>
        <w:t>»                                              ____________  Б.В.Савельев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 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СОГЛАСОВАНО: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Директор Института повышения квалификации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и дополнительного образования, 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проректор по научной работе 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ФГБОУ ВПО «</w:t>
      </w:r>
      <w:proofErr w:type="spellStart"/>
      <w:r w:rsidRPr="004D66E0">
        <w:rPr>
          <w:rFonts w:ascii="Arial" w:eastAsia="Times New Roman" w:hAnsi="Arial" w:cs="Times New Roman"/>
          <w:szCs w:val="20"/>
        </w:rPr>
        <w:t>СибАДИ</w:t>
      </w:r>
      <w:proofErr w:type="spellEnd"/>
      <w:r w:rsidRPr="004D66E0">
        <w:rPr>
          <w:rFonts w:ascii="Arial" w:eastAsia="Times New Roman" w:hAnsi="Arial" w:cs="Times New Roman"/>
          <w:szCs w:val="20"/>
        </w:rPr>
        <w:t xml:space="preserve">»                                               </w:t>
      </w:r>
      <w:r w:rsidRPr="004D66E0">
        <w:rPr>
          <w:rFonts w:ascii="Arial" w:eastAsia="Times New Roman" w:hAnsi="Arial" w:cs="Times New Roman"/>
          <w:szCs w:val="20"/>
        </w:rPr>
        <w:softHyphen/>
      </w:r>
      <w:r w:rsidRPr="004D66E0">
        <w:rPr>
          <w:rFonts w:ascii="Arial" w:eastAsia="Times New Roman" w:hAnsi="Arial" w:cs="Times New Roman"/>
          <w:szCs w:val="20"/>
        </w:rPr>
        <w:softHyphen/>
      </w:r>
      <w:r w:rsidRPr="004D66E0">
        <w:rPr>
          <w:rFonts w:ascii="Arial" w:eastAsia="Times New Roman" w:hAnsi="Arial" w:cs="Times New Roman"/>
          <w:szCs w:val="20"/>
        </w:rPr>
        <w:softHyphen/>
      </w:r>
      <w:r w:rsidRPr="004D66E0">
        <w:rPr>
          <w:rFonts w:ascii="Arial" w:eastAsia="Times New Roman" w:hAnsi="Arial" w:cs="Times New Roman"/>
          <w:szCs w:val="20"/>
        </w:rPr>
        <w:softHyphen/>
        <w:t>____________  В.В.Бирюков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Заместитель 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директора Регионального центра повышения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квалификации ФГБОУ ВПО «</w:t>
      </w:r>
      <w:proofErr w:type="spellStart"/>
      <w:r w:rsidRPr="004D66E0">
        <w:rPr>
          <w:rFonts w:ascii="Arial" w:eastAsia="Times New Roman" w:hAnsi="Arial" w:cs="Times New Roman"/>
          <w:szCs w:val="20"/>
        </w:rPr>
        <w:t>СибАДИ</w:t>
      </w:r>
      <w:proofErr w:type="spellEnd"/>
      <w:r w:rsidRPr="004D66E0">
        <w:rPr>
          <w:rFonts w:ascii="Arial" w:eastAsia="Times New Roman" w:hAnsi="Arial" w:cs="Times New Roman"/>
          <w:szCs w:val="20"/>
        </w:rPr>
        <w:t>»                      ____________ С.С.Капралов</w:t>
      </w: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4D66E0">
        <w:rPr>
          <w:rFonts w:ascii="Arial" w:eastAsia="Times New Roman" w:hAnsi="Arial" w:cs="Times New Roman"/>
          <w:b/>
          <w:szCs w:val="20"/>
        </w:rPr>
        <w:t>СОДЕРЖАНИЕ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TOC \o "1-3" \u </w:instrText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 xml:space="preserve">1. ЦЕЛИ </w:t>
      </w:r>
      <w:r w:rsidRPr="004D66E0">
        <w:rPr>
          <w:rFonts w:ascii="Arial" w:eastAsia="Times New Roman" w:hAnsi="Arial" w:cs="Arial"/>
          <w:iCs/>
          <w:noProof/>
          <w:szCs w:val="20"/>
        </w:rPr>
        <w:t xml:space="preserve">КУРСОВ </w:t>
      </w:r>
      <w:r w:rsidRPr="004D66E0">
        <w:rPr>
          <w:rFonts w:ascii="Arial" w:eastAsia="Times New Roman" w:hAnsi="Arial" w:cs="Times New Roman"/>
          <w:noProof/>
          <w:szCs w:val="20"/>
        </w:rPr>
        <w:t>ПОВЫШЕНИЯ КВАЛИФИКАЦИИ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_Toc402275196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3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2. ТРЕБОВАНИЯ К ОБРАЗОВАНИЮ И ОБУЧЕНИЮ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_Toc402275197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3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3. ЗАДАЧА И ФУНКЦИИ СПЕЦИАЛИСТА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_Toc402275198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4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4. УЧЕБНЫЙ ПЛАН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_Toc402275199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5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5. РАБОЧАЯ ПРОГРАММА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_Toc402275200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5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5.1. Содержание курсов повышения квалификации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_Toc402275201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5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5.2. Содержание тем курсов повышения квалификации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_Toc402275202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6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6. ОРГАНИЗАЦИОННО-ПЕДАГОГИЧЕСКИЕ УСЛОВИЯ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_Toc402275203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11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6.1. Материально-техническое обеспечение подготовки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_Toc402275204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11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6.2. Учебно-методическое обеспечение курса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_Toc402275205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13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6.2.1. Нормативные правовые акты в области перевозки опасных грузов автомобильным транспортом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_Toc402275206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13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6.2.2. Нормативные правовые акты, адаптированные к подготовке водителей для сдачи экзамена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_Toc402275207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13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7. ФОРМЫ ИТОГОВОЙ АТТЕСТАЦИИ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_Toc402275208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14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7.1. Выпускная работа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_Toc402275209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14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7.2. Экзамен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_Toc402275210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14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D66E0">
        <w:rPr>
          <w:rFonts w:ascii="Arial" w:eastAsia="Times New Roman" w:hAnsi="Arial" w:cs="Times New Roman"/>
          <w:noProof/>
          <w:szCs w:val="20"/>
        </w:rPr>
        <w:t>8. ОЦЕНОЧНЫЕ МАТЕРИАЛЫ</w:t>
      </w:r>
      <w:r w:rsidRPr="004D66E0">
        <w:rPr>
          <w:rFonts w:ascii="Arial" w:eastAsia="Times New Roman" w:hAnsi="Arial" w:cs="Times New Roman"/>
          <w:noProof/>
          <w:szCs w:val="20"/>
        </w:rPr>
        <w:tab/>
      </w:r>
      <w:r w:rsidRPr="004D66E0">
        <w:rPr>
          <w:rFonts w:ascii="Arial" w:eastAsia="Times New Roman" w:hAnsi="Arial" w:cs="Times New Roman"/>
          <w:noProof/>
          <w:szCs w:val="20"/>
        </w:rPr>
        <w:fldChar w:fldCharType="begin"/>
      </w:r>
      <w:r w:rsidRPr="004D66E0">
        <w:rPr>
          <w:rFonts w:ascii="Arial" w:eastAsia="Times New Roman" w:hAnsi="Arial" w:cs="Times New Roman"/>
          <w:noProof/>
          <w:szCs w:val="20"/>
        </w:rPr>
        <w:instrText xml:space="preserve"> PAGEREF _Toc402275211 \h </w:instrText>
      </w:r>
      <w:r w:rsidRPr="004D66E0">
        <w:rPr>
          <w:rFonts w:ascii="Arial" w:eastAsia="Times New Roman" w:hAnsi="Arial" w:cs="Times New Roman"/>
          <w:noProof/>
          <w:szCs w:val="20"/>
        </w:rPr>
      </w:r>
      <w:r w:rsidRPr="004D66E0">
        <w:rPr>
          <w:rFonts w:ascii="Arial" w:eastAsia="Times New Roman" w:hAnsi="Arial" w:cs="Times New Roman"/>
          <w:noProof/>
          <w:szCs w:val="20"/>
        </w:rPr>
        <w:fldChar w:fldCharType="separate"/>
      </w:r>
      <w:r w:rsidRPr="004D66E0">
        <w:rPr>
          <w:rFonts w:ascii="Arial" w:eastAsia="Times New Roman" w:hAnsi="Arial" w:cs="Times New Roman"/>
          <w:noProof/>
          <w:szCs w:val="20"/>
        </w:rPr>
        <w:t>14</w:t>
      </w:r>
      <w:r w:rsidRPr="004D66E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fldChar w:fldCharType="end"/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pageBreakBefore/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lastRenderedPageBreak/>
        <w:t xml:space="preserve">Настоящая </w:t>
      </w:r>
      <w:r w:rsidRPr="004D66E0">
        <w:rPr>
          <w:rFonts w:ascii="Arial" w:eastAsia="Times New Roman" w:hAnsi="Arial" w:cs="Arial"/>
          <w:sz w:val="24"/>
          <w:szCs w:val="24"/>
        </w:rPr>
        <w:t>дополнительная профессиональная</w:t>
      </w:r>
      <w:r w:rsidRPr="004D66E0">
        <w:rPr>
          <w:rFonts w:ascii="Arial" w:eastAsia="Times New Roman" w:hAnsi="Arial" w:cs="Arial"/>
          <w:bCs/>
          <w:iCs/>
          <w:sz w:val="24"/>
          <w:szCs w:val="24"/>
        </w:rPr>
        <w:t xml:space="preserve"> программа разработана в соответствии с требованиями </w:t>
      </w:r>
      <w:r w:rsidRPr="004D66E0">
        <w:rPr>
          <w:rFonts w:ascii="Arial" w:eastAsia="Times New Roman" w:hAnsi="Arial" w:cs="Times New Roman"/>
          <w:szCs w:val="20"/>
        </w:rPr>
        <w:t>п</w:t>
      </w:r>
      <w:hyperlink r:id="rId5" w:history="1">
        <w:r w:rsidRPr="004D66E0">
          <w:rPr>
            <w:rFonts w:ascii="Arial" w:eastAsia="Times New Roman" w:hAnsi="Arial" w:cs="Times New Roman"/>
            <w:szCs w:val="20"/>
          </w:rPr>
          <w:t>риказа Министерства образования и науки Российской Федерации от 1 июля 2013 г. № 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4D66E0">
        <w:rPr>
          <w:rFonts w:ascii="Arial" w:eastAsia="Times New Roman" w:hAnsi="Arial" w:cs="Times New Roman"/>
          <w:szCs w:val="20"/>
        </w:rPr>
        <w:t xml:space="preserve"> на основании следующих нормативных правовых актов: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bookmarkStart w:id="1" w:name="_Toc148966525"/>
      <w:r w:rsidRPr="004D66E0">
        <w:rPr>
          <w:rFonts w:ascii="Arial" w:eastAsia="Times New Roman" w:hAnsi="Arial" w:cs="Times New Roman"/>
          <w:szCs w:val="20"/>
        </w:rPr>
        <w:t>- Европейское соглашение о международной дорожной перевозке опасных грузов (ДОПОГ): В 2-х томах / ЕЭК ООН, Комитет по внутреннему транспорту. – Нью-Йорк, Женева: Издание ООН, 2012;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Правила перевозок грузов автомобильным транспортом. – Утверждены постановлением Правительства Российской Федерации от 15.04.</w:t>
      </w:r>
      <w:smartTag w:uri="urn:schemas-microsoft-com:office:smarttags" w:element="metricconverter">
        <w:smartTagPr>
          <w:attr w:name="ProductID" w:val="2011 г"/>
        </w:smartTagPr>
        <w:r w:rsidRPr="004D66E0">
          <w:rPr>
            <w:rFonts w:ascii="Arial" w:eastAsia="Times New Roman" w:hAnsi="Arial" w:cs="Times New Roman"/>
            <w:szCs w:val="20"/>
          </w:rPr>
          <w:t>2011 г</w:t>
        </w:r>
      </w:smartTag>
      <w:r w:rsidRPr="004D66E0">
        <w:rPr>
          <w:rFonts w:ascii="Arial" w:eastAsia="Times New Roman" w:hAnsi="Arial" w:cs="Times New Roman"/>
          <w:szCs w:val="20"/>
        </w:rPr>
        <w:t>. № 272;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  <w:szCs w:val="20"/>
        </w:rPr>
        <w:t xml:space="preserve">-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транспортом. – </w:t>
      </w:r>
      <w:r w:rsidRPr="004D66E0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4D66E0">
        <w:rPr>
          <w:rFonts w:ascii="Arial" w:eastAsia="Times New Roman" w:hAnsi="Arial" w:cs="Times New Roman"/>
          <w:szCs w:val="20"/>
        </w:rPr>
        <w:t xml:space="preserve"> 9 июля </w:t>
      </w:r>
      <w:smartTag w:uri="urn:schemas-microsoft-com:office:smarttags" w:element="metricconverter">
        <w:smartTagPr>
          <w:attr w:name="ProductID" w:val="2012 г"/>
        </w:smartTagPr>
        <w:r w:rsidRPr="004D66E0">
          <w:rPr>
            <w:rFonts w:ascii="Arial" w:eastAsia="Times New Roman" w:hAnsi="Arial" w:cs="Times New Roman"/>
            <w:szCs w:val="20"/>
          </w:rPr>
          <w:t>2012 г</w:t>
        </w:r>
      </w:smartTag>
      <w:r w:rsidRPr="004D66E0">
        <w:rPr>
          <w:rFonts w:ascii="Arial" w:eastAsia="Times New Roman" w:hAnsi="Arial" w:cs="Times New Roman"/>
          <w:szCs w:val="20"/>
        </w:rPr>
        <w:t>. № 202;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napToGrid w:val="0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- Порядок выдачи специального разрешения на движение по автомобильным дорогам транспортного средства, осуществляющего перевозку опасных грузов – </w:t>
      </w:r>
      <w:r w:rsidRPr="004D66E0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4D66E0">
        <w:rPr>
          <w:rFonts w:ascii="Arial" w:eastAsia="Times New Roman" w:hAnsi="Arial" w:cs="Times New Roman"/>
          <w:szCs w:val="20"/>
        </w:rPr>
        <w:t xml:space="preserve"> </w:t>
      </w:r>
      <w:r w:rsidRPr="004D66E0">
        <w:rPr>
          <w:rFonts w:ascii="Arial" w:eastAsia="Times New Roman" w:hAnsi="Arial" w:cs="Times New Roman"/>
          <w:color w:val="000001"/>
          <w:szCs w:val="20"/>
        </w:rPr>
        <w:t>4 июля 2011 года № 179</w:t>
      </w:r>
      <w:r w:rsidRPr="004D66E0">
        <w:rPr>
          <w:rFonts w:ascii="Arial" w:eastAsia="Times New Roman" w:hAnsi="Arial" w:cs="Times New Roman"/>
          <w:szCs w:val="20"/>
        </w:rPr>
        <w:t>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napToGrid w:val="0"/>
          <w:szCs w:val="20"/>
        </w:rPr>
      </w:pPr>
      <w:r w:rsidRPr="004D66E0">
        <w:rPr>
          <w:rFonts w:ascii="Arial" w:eastAsia="Times New Roman" w:hAnsi="Arial" w:cs="Times New Roman"/>
          <w:snapToGrid w:val="0"/>
          <w:szCs w:val="20"/>
        </w:rPr>
        <w:t xml:space="preserve">- Правила перевозки опасных грузов автомобильным транспортом (ПОГАТ). – Утверждены приказом Минтранса </w:t>
      </w:r>
      <w:r w:rsidRPr="004D66E0">
        <w:rPr>
          <w:rFonts w:ascii="Arial" w:eastAsia="Times New Roman" w:hAnsi="Arial" w:cs="Times New Roman"/>
          <w:szCs w:val="20"/>
        </w:rPr>
        <w:t xml:space="preserve">Российской Федерации </w:t>
      </w:r>
      <w:r w:rsidRPr="004D66E0">
        <w:rPr>
          <w:rFonts w:ascii="Arial" w:eastAsia="Times New Roman" w:hAnsi="Arial" w:cs="Times New Roman"/>
          <w:snapToGrid w:val="0"/>
          <w:szCs w:val="20"/>
        </w:rPr>
        <w:t>от 8.08.1995 г. № 73 (с изменениями от 11.06.1999 г., от 14.10.1999 г.);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napToGrid w:val="0"/>
          <w:szCs w:val="20"/>
        </w:rPr>
        <w:t xml:space="preserve">- Письмо Департамента социального развития и кадров Минтранса </w:t>
      </w:r>
      <w:r w:rsidRPr="004D66E0">
        <w:rPr>
          <w:rFonts w:ascii="Arial" w:eastAsia="Times New Roman" w:hAnsi="Arial" w:cs="Times New Roman"/>
          <w:szCs w:val="20"/>
        </w:rPr>
        <w:t xml:space="preserve">Российской Федерации </w:t>
      </w:r>
      <w:r w:rsidRPr="004D66E0">
        <w:rPr>
          <w:rFonts w:ascii="Arial" w:eastAsia="Times New Roman" w:hAnsi="Arial" w:cs="Times New Roman"/>
          <w:snapToGrid w:val="0"/>
          <w:szCs w:val="20"/>
        </w:rPr>
        <w:t>№ ДСРК-К-37/438 от 22.11.1999 г.</w:t>
      </w:r>
    </w:p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2" w:name="_Toc402275196"/>
      <w:r w:rsidRPr="004D66E0">
        <w:rPr>
          <w:rFonts w:ascii="Arial" w:eastAsia="Times New Roman" w:hAnsi="Arial" w:cs="Times New Roman"/>
          <w:b/>
          <w:kern w:val="28"/>
        </w:rPr>
        <w:t xml:space="preserve">ЦЕЛИ </w:t>
      </w:r>
      <w:bookmarkEnd w:id="1"/>
      <w:r w:rsidRPr="004D66E0">
        <w:rPr>
          <w:rFonts w:ascii="Arial" w:eastAsia="Times New Roman" w:hAnsi="Arial" w:cs="Arial"/>
          <w:b/>
          <w:iCs/>
          <w:kern w:val="28"/>
        </w:rPr>
        <w:t xml:space="preserve">КУРСОВ </w:t>
      </w:r>
      <w:r w:rsidRPr="004D66E0">
        <w:rPr>
          <w:rFonts w:ascii="Arial" w:eastAsia="Times New Roman" w:hAnsi="Arial" w:cs="Times New Roman"/>
          <w:b/>
          <w:kern w:val="28"/>
        </w:rPr>
        <w:t>ПОВЫШЕНИЯ КВАЛИФИКАЦИИ</w:t>
      </w:r>
      <w:bookmarkEnd w:id="2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bookmarkStart w:id="3" w:name="_Ref399618348"/>
      <w:r w:rsidRPr="004D66E0">
        <w:rPr>
          <w:rFonts w:ascii="Arial" w:eastAsia="Times New Roman" w:hAnsi="Arial" w:cs="Arial"/>
        </w:rPr>
        <w:t xml:space="preserve">Цель подготовки заключается в предоставлении кандидату достаточных знаний (подраздел 1.8.3.9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NewRoman" w:hAnsi="Arial" w:cs="Arial"/>
        </w:rPr>
        <w:fldChar w:fldCharType="begin"/>
      </w:r>
      <w:r w:rsidRPr="004D66E0">
        <w:rPr>
          <w:rFonts w:ascii="Arial" w:eastAsia="TimesNewRoman" w:hAnsi="Arial" w:cs="Arial"/>
        </w:rPr>
        <w:instrText xml:space="preserve"> REF _Ref366049513 \r \h </w:instrText>
      </w:r>
      <w:r w:rsidRPr="004D66E0">
        <w:rPr>
          <w:rFonts w:ascii="Arial" w:eastAsia="TimesNewRoman" w:hAnsi="Arial" w:cs="Arial"/>
        </w:rPr>
      </w:r>
      <w:r w:rsidRPr="004D66E0">
        <w:rPr>
          <w:rFonts w:ascii="Arial" w:eastAsia="TimesNewRoman" w:hAnsi="Arial" w:cs="Arial"/>
        </w:rPr>
        <w:fldChar w:fldCharType="separate"/>
      </w:r>
      <w:r w:rsidRPr="004D66E0">
        <w:rPr>
          <w:rFonts w:ascii="Arial" w:eastAsia="TimesNewRoman" w:hAnsi="Arial" w:cs="Arial"/>
        </w:rPr>
        <w:t>6</w:t>
      </w:r>
      <w:r w:rsidRPr="004D66E0">
        <w:rPr>
          <w:rFonts w:ascii="Arial" w:eastAsia="TimesNewRoman" w:hAnsi="Arial" w:cs="Arial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Arial"/>
        </w:rPr>
        <w:t>):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о видах опасности, связанных с перевозкой опасных грузов;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о законодательстве, правилах и административных положениях, применимых к автомобильному транспорту;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о функциях, возлагаемых на специалиста.</w:t>
      </w:r>
    </w:p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4" w:name="_Toc402275197"/>
      <w:r w:rsidRPr="004D66E0">
        <w:rPr>
          <w:rFonts w:ascii="Arial" w:eastAsia="Times New Roman" w:hAnsi="Arial" w:cs="Times New Roman"/>
          <w:b/>
          <w:kern w:val="28"/>
        </w:rPr>
        <w:t>ТРЕБОВАНИЯ К ОБРАЗОВАНИЮ И ОБУЧЕНИЮ</w:t>
      </w:r>
      <w:bookmarkEnd w:id="4"/>
      <w:r w:rsidRPr="004D66E0">
        <w:rPr>
          <w:rFonts w:ascii="Arial" w:eastAsia="Times New Roman" w:hAnsi="Arial" w:cs="Times New Roman"/>
          <w:b/>
          <w:kern w:val="28"/>
        </w:rPr>
        <w:t xml:space="preserve"> 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Данная программа для лиц, имеющих высшее (бакалавр, магистр, специалист) или среднее профессиональное образование по укрупненным группам специальностей: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1) 23.00.00 "Техника и технологии наземного транспорта", направления подготовки: 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- 23.03.01 "Технология транспортных процессов";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- 23.03.02 "Наземные транспортно-технологические комплексы";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- 23.03.03 "Эксплуатация транспортно-технологических машин и комплексов";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- 23.05.01 "Наземные транспортно-технологические средства".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b/>
          <w:i/>
          <w:szCs w:val="20"/>
        </w:rPr>
        <w:t>Примечание</w:t>
      </w:r>
      <w:r w:rsidRPr="004D66E0">
        <w:rPr>
          <w:rFonts w:ascii="Arial" w:eastAsia="Times New Roman" w:hAnsi="Arial" w:cs="Times New Roman"/>
          <w:szCs w:val="20"/>
        </w:rPr>
        <w:t>. Прежнее наименование укрупненной группы направлений подготовки и специальностей по пункту (1) – 190000 "Транспортные средства", направления подготовки: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- 190100 "Наземные транспортные системы" (магистратура);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- 190500 "Эксплуатация транспортных средств";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- 190601 "Автомобили и автомобильное хозяйство";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- 190603 "Сервис транспортных и технологических машин и оборудования" (автомобильный транспорт);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- 190701 "Организация перевозок и управление на транспорте" (автомобильный транспорт);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- 190702 "Организация и безопасность движения":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- 190206 "Сельхозмашины и оборудование".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2) 38.00.00 "Экономика и управление" (специальности, связанные с видом транспорта и отраслью Автомобильный транспорт, где изучались дисциплины, касающиеся технологии работы автомобильного транспорта). 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b/>
          <w:i/>
          <w:szCs w:val="20"/>
        </w:rPr>
        <w:lastRenderedPageBreak/>
        <w:t>Примечание</w:t>
      </w:r>
      <w:r w:rsidRPr="004D66E0">
        <w:rPr>
          <w:rFonts w:ascii="Arial" w:eastAsia="Times New Roman" w:hAnsi="Arial" w:cs="Times New Roman"/>
          <w:szCs w:val="20"/>
        </w:rPr>
        <w:t xml:space="preserve">. Прежнее наименование направления подготовки по пункту (2) – 080502 "Экономика и управление на предприятии" (автомобильный транспорт). Данное направление подготовки может рассматриваться как </w:t>
      </w:r>
      <w:r w:rsidRPr="004D66E0">
        <w:rPr>
          <w:rFonts w:ascii="Arial" w:eastAsia="Times New Roman" w:hAnsi="Arial" w:cs="Times New Roman"/>
          <w:i/>
          <w:szCs w:val="20"/>
        </w:rPr>
        <w:t>дополнительная профессиональная программа повышения квалификации</w:t>
      </w:r>
      <w:r w:rsidRPr="004D66E0">
        <w:rPr>
          <w:rFonts w:ascii="Arial" w:eastAsia="Times New Roman" w:hAnsi="Arial" w:cs="Times New Roman"/>
          <w:szCs w:val="20"/>
        </w:rPr>
        <w:t>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Для лиц, принимаемых на обучение без предъявления требований к уровню образования, данная программа является образовательной программой, не предусматривающей повышение уровня образования. Направленность программы: перевозка опасных грузов автомобильным транспортом.</w:t>
      </w:r>
    </w:p>
    <w:bookmarkEnd w:id="3"/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r w:rsidRPr="004D66E0">
        <w:rPr>
          <w:rFonts w:ascii="Arial" w:eastAsia="Times New Roman" w:hAnsi="Arial" w:cs="Times New Roman"/>
          <w:b/>
          <w:kern w:val="28"/>
        </w:rPr>
        <w:t>КОМПЕТЕНЦИИ КАНДИДАТА,</w:t>
      </w:r>
      <w:r w:rsidRPr="004D66E0">
        <w:rPr>
          <w:rFonts w:ascii="Arial" w:eastAsia="Times New Roman" w:hAnsi="Arial" w:cs="Times New Roman"/>
          <w:b/>
          <w:kern w:val="28"/>
        </w:rPr>
        <w:br/>
        <w:t>ФОРМИРУЕМЫЕ В РЕЗУЛЬТАТЕ КУРСОВ ПОВЫШЕНИЯ КВАЛИФИКАЦИИ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  <w:szCs w:val="20"/>
        </w:rPr>
        <w:t>В соответствии с ДОПОГ [</w:t>
      </w:r>
      <w:r w:rsidRPr="004D66E0">
        <w:rPr>
          <w:rFonts w:ascii="Arial" w:eastAsia="Times New Roman" w:hAnsi="Arial" w:cs="Arial"/>
          <w:szCs w:val="20"/>
        </w:rPr>
        <w:fldChar w:fldCharType="begin"/>
      </w:r>
      <w:r w:rsidRPr="004D66E0">
        <w:rPr>
          <w:rFonts w:ascii="Arial" w:eastAsia="Times New Roman" w:hAnsi="Arial" w:cs="Arial"/>
          <w:szCs w:val="20"/>
        </w:rPr>
        <w:instrText xml:space="preserve"> REF _Ref366049513 \r \h </w:instrText>
      </w:r>
      <w:r w:rsidRPr="004D66E0">
        <w:rPr>
          <w:rFonts w:ascii="Arial" w:eastAsia="Times New Roman" w:hAnsi="Arial" w:cs="Arial"/>
          <w:szCs w:val="20"/>
        </w:rPr>
      </w:r>
      <w:r w:rsidRPr="004D66E0">
        <w:rPr>
          <w:rFonts w:ascii="Arial" w:eastAsia="Times New Roman" w:hAnsi="Arial" w:cs="Arial"/>
          <w:szCs w:val="20"/>
        </w:rPr>
        <w:fldChar w:fldCharType="separate"/>
      </w:r>
      <w:r w:rsidRPr="004D66E0">
        <w:rPr>
          <w:rFonts w:ascii="Arial" w:eastAsia="Times New Roman" w:hAnsi="Arial" w:cs="Arial"/>
          <w:szCs w:val="20"/>
        </w:rPr>
        <w:t>6</w:t>
      </w:r>
      <w:r w:rsidRPr="004D66E0">
        <w:rPr>
          <w:rFonts w:ascii="Arial" w:eastAsia="Times New Roman" w:hAnsi="Arial" w:cs="Arial"/>
          <w:szCs w:val="20"/>
        </w:rPr>
        <w:fldChar w:fldCharType="end"/>
      </w:r>
      <w:r w:rsidRPr="004D66E0">
        <w:rPr>
          <w:rFonts w:ascii="Arial" w:eastAsia="Times New Roman" w:hAnsi="Arial" w:cs="Arial"/>
          <w:szCs w:val="20"/>
        </w:rPr>
        <w:t xml:space="preserve">] (подраздел </w:t>
      </w:r>
      <w:r w:rsidRPr="004D66E0">
        <w:rPr>
          <w:rFonts w:ascii="Arial" w:eastAsia="Times New Roman" w:hAnsi="Arial" w:cs="Arial"/>
        </w:rPr>
        <w:t>1.8.3.3</w:t>
      </w:r>
      <w:r w:rsidRPr="004D66E0">
        <w:rPr>
          <w:rFonts w:ascii="Arial" w:eastAsia="Times New Roman" w:hAnsi="Arial" w:cs="Arial"/>
          <w:szCs w:val="20"/>
        </w:rPr>
        <w:t>) г</w:t>
      </w:r>
      <w:r w:rsidRPr="004D66E0">
        <w:rPr>
          <w:rFonts w:ascii="Arial" w:eastAsia="Times New Roman" w:hAnsi="Arial" w:cs="Arial"/>
        </w:rPr>
        <w:t>лавная задача специалиста, подотчетного в своей работе руководителю предприятия, состоит в том, чтобы с помощью всех надлежащих средств и всех надлежащих мер, в рамках соответствующей деятельности предприятия, пытаться облегчить осуществление им этой деятельности с соблюдением применимых требований и в условиях максимальной безопасности.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В результате повышения квалификации у выпускника должны совершенствоваться и (или) сформироваться новые компетенции, перечисленные ниже: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К1 – готовность выполнять следующие функции (</w:t>
      </w:r>
      <w:r w:rsidRPr="004D66E0">
        <w:rPr>
          <w:rFonts w:ascii="Arial" w:eastAsia="Times New Roman" w:hAnsi="Arial" w:cs="Arial"/>
          <w:szCs w:val="20"/>
        </w:rPr>
        <w:t>ДОПОГ [</w:t>
      </w:r>
      <w:r w:rsidRPr="004D66E0">
        <w:rPr>
          <w:rFonts w:ascii="Arial" w:eastAsia="Times New Roman" w:hAnsi="Arial" w:cs="Arial"/>
          <w:szCs w:val="20"/>
        </w:rPr>
        <w:fldChar w:fldCharType="begin"/>
      </w:r>
      <w:r w:rsidRPr="004D66E0">
        <w:rPr>
          <w:rFonts w:ascii="Arial" w:eastAsia="Times New Roman" w:hAnsi="Arial" w:cs="Arial"/>
          <w:szCs w:val="20"/>
        </w:rPr>
        <w:instrText xml:space="preserve"> REF _Ref366049513 \r \h </w:instrText>
      </w:r>
      <w:r w:rsidRPr="004D66E0">
        <w:rPr>
          <w:rFonts w:ascii="Arial" w:eastAsia="Times New Roman" w:hAnsi="Arial" w:cs="Arial"/>
          <w:szCs w:val="20"/>
        </w:rPr>
      </w:r>
      <w:r w:rsidRPr="004D66E0">
        <w:rPr>
          <w:rFonts w:ascii="Arial" w:eastAsia="Times New Roman" w:hAnsi="Arial" w:cs="Arial"/>
          <w:szCs w:val="20"/>
        </w:rPr>
        <w:fldChar w:fldCharType="separate"/>
      </w:r>
      <w:r w:rsidRPr="004D66E0">
        <w:rPr>
          <w:rFonts w:ascii="Arial" w:eastAsia="Times New Roman" w:hAnsi="Arial" w:cs="Arial"/>
          <w:szCs w:val="20"/>
        </w:rPr>
        <w:t>6</w:t>
      </w:r>
      <w:r w:rsidRPr="004D66E0">
        <w:rPr>
          <w:rFonts w:ascii="Arial" w:eastAsia="Times New Roman" w:hAnsi="Arial" w:cs="Arial"/>
          <w:szCs w:val="20"/>
        </w:rPr>
        <w:fldChar w:fldCharType="end"/>
      </w:r>
      <w:r w:rsidRPr="004D66E0">
        <w:rPr>
          <w:rFonts w:ascii="Arial" w:eastAsia="Times New Roman" w:hAnsi="Arial" w:cs="Arial"/>
          <w:szCs w:val="20"/>
        </w:rPr>
        <w:t xml:space="preserve">], подраздел </w:t>
      </w:r>
      <w:r w:rsidRPr="004D66E0">
        <w:rPr>
          <w:rFonts w:ascii="Arial" w:eastAsia="Times New Roman" w:hAnsi="Arial" w:cs="Arial"/>
        </w:rPr>
        <w:t>1.8.3.3</w:t>
      </w:r>
      <w:r w:rsidRPr="004D66E0">
        <w:rPr>
          <w:rFonts w:ascii="Arial" w:eastAsia="Times New Roman" w:hAnsi="Arial" w:cs="Arial"/>
          <w:szCs w:val="20"/>
        </w:rPr>
        <w:t>)</w:t>
      </w:r>
      <w:r w:rsidRPr="004D66E0">
        <w:rPr>
          <w:rFonts w:ascii="Arial" w:eastAsia="Times New Roman" w:hAnsi="Arial" w:cs="Arial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наблюдение за выполнением требований, регулирующих перевозку опасных грузов;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консультирование предприятия по вопросам, связанным с перевозкой опасных грузов.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К2 – способность выполнять контроль за следующими видами практики и процедурами, связанными с соответствующей деятельностью предприятия: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процедуры, обеспечивающие соблюдение требований в отношении идентификации перевозимых опасных грузов;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практика учета предприятием при закупке перевозочных средств любых особых требований, обусловленных характером перевозимых опасных грузов;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процедуры проверки оборудования, используемого для перевозки опасных грузов или для погрузочно-разгрузочных операций;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обеспечение надлежащей подготовки работников предприятия и ведение учета такой подготовки;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применение надлежащих срочных процедур в случае любой аварии или происшествия, способных причинить ущерб безопасности во время перевозки опасных грузов или в процессе погрузочно-разгрузочных операций;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и, при необходимости, подготовка соответствующих отчетов;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принятие необходимых мер во избежание повторения аварий, происшествий или серьезных нарушений;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учет нормативных предписаний и особых требований, связанных с перевозкой опасных грузов, при выборе и использовании услуг субподрядчиков или третьих сторон;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проверка того, что работники, занимающиеся перевозкой опасных грузов, их погрузкой или разгрузкой, имеют в своем распоряжении подробные правила выполнения операций и инструкции;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принятие мер по информированию работников о видах опасности, связанных с перевозкой опасных грузов, их погрузкой и разгрузкой;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применение процедур проверки, позволяющих удостовериться в наличии на перевозочных средствах требуемых документов и оборудования для обеспечения безопасности и в соответствии этих документов и оборудования действующим правилам;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– применение процедур проверки для обеспечения соблюдения требований, касающихся погрузочно-разгрузочных операций;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 xml:space="preserve">– наличие плана обеспечения безопасности (подраздел 1.10.3.2 ДОПОГ </w:t>
      </w:r>
      <w:r w:rsidRPr="004D66E0">
        <w:rPr>
          <w:rFonts w:ascii="Arial" w:eastAsia="Times New Roman" w:hAnsi="Arial" w:cs="Arial"/>
          <w:szCs w:val="20"/>
        </w:rPr>
        <w:t>[</w:t>
      </w:r>
      <w:r w:rsidRPr="004D66E0">
        <w:rPr>
          <w:rFonts w:ascii="Arial" w:eastAsia="Times New Roman" w:hAnsi="Arial" w:cs="Arial"/>
          <w:szCs w:val="20"/>
        </w:rPr>
        <w:fldChar w:fldCharType="begin"/>
      </w:r>
      <w:r w:rsidRPr="004D66E0">
        <w:rPr>
          <w:rFonts w:ascii="Arial" w:eastAsia="Times New Roman" w:hAnsi="Arial" w:cs="Arial"/>
          <w:szCs w:val="20"/>
        </w:rPr>
        <w:instrText xml:space="preserve"> REF _Ref366049513 \r \h </w:instrText>
      </w:r>
      <w:r w:rsidRPr="004D66E0">
        <w:rPr>
          <w:rFonts w:ascii="Arial" w:eastAsia="Times New Roman" w:hAnsi="Arial" w:cs="Arial"/>
          <w:szCs w:val="20"/>
        </w:rPr>
      </w:r>
      <w:r w:rsidRPr="004D66E0">
        <w:rPr>
          <w:rFonts w:ascii="Arial" w:eastAsia="Times New Roman" w:hAnsi="Arial" w:cs="Arial"/>
          <w:szCs w:val="20"/>
        </w:rPr>
        <w:fldChar w:fldCharType="separate"/>
      </w:r>
      <w:r w:rsidRPr="004D66E0">
        <w:rPr>
          <w:rFonts w:ascii="Arial" w:eastAsia="Times New Roman" w:hAnsi="Arial" w:cs="Arial"/>
          <w:szCs w:val="20"/>
        </w:rPr>
        <w:t>6</w:t>
      </w:r>
      <w:r w:rsidRPr="004D66E0">
        <w:rPr>
          <w:rFonts w:ascii="Arial" w:eastAsia="Times New Roman" w:hAnsi="Arial" w:cs="Arial"/>
          <w:szCs w:val="20"/>
        </w:rPr>
        <w:fldChar w:fldCharType="end"/>
      </w:r>
      <w:r w:rsidRPr="004D66E0">
        <w:rPr>
          <w:rFonts w:ascii="Arial" w:eastAsia="Times New Roman" w:hAnsi="Arial" w:cs="Arial"/>
          <w:szCs w:val="20"/>
        </w:rPr>
        <w:t>])</w:t>
      </w:r>
      <w:r w:rsidRPr="004D66E0">
        <w:rPr>
          <w:rFonts w:ascii="Arial" w:eastAsia="Times New Roman" w:hAnsi="Arial" w:cs="Arial"/>
        </w:rPr>
        <w:t>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5" w:name="_Toc402275199"/>
      <w:r w:rsidRPr="004D66E0">
        <w:rPr>
          <w:rFonts w:ascii="Arial" w:eastAsia="Times New Roman" w:hAnsi="Arial" w:cs="Times New Roman"/>
          <w:b/>
          <w:kern w:val="28"/>
        </w:rPr>
        <w:lastRenderedPageBreak/>
        <w:t>УЧЕБНЫЙ ПЛАН</w:t>
      </w:r>
      <w:bookmarkEnd w:id="5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Учебный план и структура курсов повышения квалификации представлена в таблице 1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60" w:line="240" w:lineRule="auto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Таблица 1 – Учебный план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26"/>
        <w:gridCol w:w="1716"/>
        <w:gridCol w:w="5953"/>
        <w:gridCol w:w="709"/>
        <w:gridCol w:w="567"/>
        <w:gridCol w:w="540"/>
      </w:tblGrid>
      <w:tr w:rsidR="004D66E0" w:rsidRPr="004D66E0" w:rsidTr="00BC3E33">
        <w:trPr>
          <w:trHeight w:val="88"/>
        </w:trPr>
        <w:tc>
          <w:tcPr>
            <w:tcW w:w="326" w:type="dxa"/>
            <w:vMerge w:val="restart"/>
            <w:tcBorders>
              <w:right w:val="nil"/>
            </w:tcBorders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69" w:type="dxa"/>
            <w:gridSpan w:val="2"/>
            <w:vMerge w:val="restart"/>
            <w:tcBorders>
              <w:left w:val="nil"/>
            </w:tcBorders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Курс / Вид учебной нагрузки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Всего</w:t>
            </w:r>
          </w:p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часов</w:t>
            </w:r>
          </w:p>
        </w:tc>
        <w:tc>
          <w:tcPr>
            <w:tcW w:w="1107" w:type="dxa"/>
            <w:gridSpan w:val="2"/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В том</w:t>
            </w:r>
            <w:r w:rsidRPr="004D66E0">
              <w:rPr>
                <w:rFonts w:ascii="Arial" w:eastAsia="Times New Roman" w:hAnsi="Arial" w:cs="Arial"/>
              </w:rPr>
              <w:br/>
              <w:t>числе*, ч</w:t>
            </w:r>
          </w:p>
        </w:tc>
      </w:tr>
      <w:tr w:rsidR="004D66E0" w:rsidRPr="004D66E0" w:rsidTr="00BC3E33">
        <w:trPr>
          <w:trHeight w:val="88"/>
        </w:trPr>
        <w:tc>
          <w:tcPr>
            <w:tcW w:w="326" w:type="dxa"/>
            <w:vMerge/>
            <w:tcBorders>
              <w:right w:val="nil"/>
            </w:tcBorders>
            <w:vAlign w:val="center"/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669" w:type="dxa"/>
            <w:gridSpan w:val="2"/>
            <w:vMerge/>
            <w:tcBorders>
              <w:left w:val="nil"/>
            </w:tcBorders>
            <w:vAlign w:val="center"/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Л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ПЗ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NewRoman" w:hAnsi="Arial" w:cs="Times New Roman"/>
                <w:szCs w:val="20"/>
              </w:rPr>
              <w:t>Функции специалиста предприятия, осуществляющего перевозки опасных грузов</w:t>
            </w:r>
          </w:p>
        </w:tc>
        <w:tc>
          <w:tcPr>
            <w:tcW w:w="709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67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4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–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Базовый курс подготовки</w:t>
            </w:r>
          </w:p>
        </w:tc>
        <w:tc>
          <w:tcPr>
            <w:tcW w:w="709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67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4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6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NewRoman" w:hAnsi="Arial" w:cs="Times New Roman"/>
                <w:szCs w:val="20"/>
              </w:rPr>
              <w:t>Специализированный курс подготовки по перевозке в цистернах</w:t>
            </w:r>
          </w:p>
        </w:tc>
        <w:tc>
          <w:tcPr>
            <w:tcW w:w="709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67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4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4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NewRoman" w:hAnsi="Arial" w:cs="Times New Roman"/>
                <w:szCs w:val="20"/>
              </w:rPr>
            </w:pPr>
            <w:r w:rsidRPr="004D66E0">
              <w:rPr>
                <w:rFonts w:ascii="Arial" w:eastAsia="TimesNewRoman" w:hAnsi="Arial" w:cs="Times New Roman"/>
                <w:szCs w:val="20"/>
              </w:rPr>
              <w:t>Специализированный курс подготовки по перевозке веществ и изделий класса 1</w:t>
            </w:r>
          </w:p>
        </w:tc>
        <w:tc>
          <w:tcPr>
            <w:tcW w:w="709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567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4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–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NewRoman" w:hAnsi="Arial" w:cs="Times New Roman"/>
                <w:szCs w:val="20"/>
              </w:rPr>
            </w:pPr>
            <w:r w:rsidRPr="004D66E0">
              <w:rPr>
                <w:rFonts w:ascii="Arial" w:eastAsia="TimesNewRoman" w:hAnsi="Arial" w:cs="Times New Roman"/>
                <w:szCs w:val="20"/>
              </w:rPr>
              <w:t>Специализированный курс подготовки водителей по перевозке радиоактивных материалов класса 7</w:t>
            </w:r>
          </w:p>
        </w:tc>
        <w:tc>
          <w:tcPr>
            <w:tcW w:w="709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567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4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–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NewRoman" w:hAnsi="Arial" w:cs="Times New Roman"/>
                <w:szCs w:val="20"/>
              </w:rPr>
            </w:pPr>
            <w:r w:rsidRPr="004D66E0">
              <w:rPr>
                <w:rFonts w:ascii="Arial" w:eastAsia="TimesNewRoman" w:hAnsi="Arial" w:cs="Times New Roman"/>
                <w:szCs w:val="20"/>
              </w:rPr>
              <w:t>Выпускная работа</w:t>
            </w:r>
          </w:p>
        </w:tc>
        <w:tc>
          <w:tcPr>
            <w:tcW w:w="709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67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54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–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7669" w:type="dxa"/>
            <w:gridSpan w:val="2"/>
            <w:tcBorders>
              <w:left w:val="nil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NewRoman" w:hAnsi="Arial" w:cs="Times New Roman"/>
                <w:szCs w:val="20"/>
              </w:rPr>
            </w:pPr>
            <w:r w:rsidRPr="004D66E0">
              <w:rPr>
                <w:rFonts w:ascii="Arial" w:eastAsia="TimesNewRoman" w:hAnsi="Arial" w:cs="Times New Roman"/>
                <w:szCs w:val="20"/>
              </w:rPr>
              <w:t>Итоговая аттестация (экзамен)</w:t>
            </w:r>
          </w:p>
        </w:tc>
        <w:tc>
          <w:tcPr>
            <w:tcW w:w="709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67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54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–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bottom w:val="single" w:sz="4" w:space="0" w:color="auto"/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669" w:type="dxa"/>
            <w:gridSpan w:val="2"/>
            <w:tcBorders>
              <w:left w:val="nil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NewRoman" w:hAnsi="Arial" w:cs="Times New Roman"/>
                <w:b/>
                <w:szCs w:val="20"/>
              </w:rPr>
            </w:pPr>
            <w:r w:rsidRPr="004D66E0">
              <w:rPr>
                <w:rFonts w:ascii="Arial" w:eastAsia="TimesNewRoman" w:hAnsi="Arial" w:cs="Times New Roman"/>
                <w:b/>
                <w:szCs w:val="20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D66E0">
              <w:rPr>
                <w:rFonts w:ascii="Arial" w:eastAsia="Times New Roman" w:hAnsi="Arial" w:cs="Arial"/>
                <w:b/>
              </w:rPr>
              <w:fldChar w:fldCharType="begin"/>
            </w:r>
            <w:r w:rsidRPr="004D66E0">
              <w:rPr>
                <w:rFonts w:ascii="Arial" w:eastAsia="Times New Roman" w:hAnsi="Arial" w:cs="Arial"/>
                <w:b/>
              </w:rPr>
              <w:instrText xml:space="preserve"> =SUM(ABOVE) </w:instrText>
            </w:r>
            <w:r w:rsidRPr="004D66E0">
              <w:rPr>
                <w:rFonts w:ascii="Arial" w:eastAsia="Times New Roman" w:hAnsi="Arial" w:cs="Arial"/>
                <w:b/>
              </w:rPr>
              <w:fldChar w:fldCharType="separate"/>
            </w:r>
            <w:r w:rsidRPr="004D66E0">
              <w:rPr>
                <w:rFonts w:ascii="Arial" w:eastAsia="Times New Roman" w:hAnsi="Arial" w:cs="Arial"/>
                <w:b/>
                <w:noProof/>
              </w:rPr>
              <w:t>74</w:t>
            </w:r>
            <w:r w:rsidRPr="004D66E0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D66E0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D66E0"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4D66E0" w:rsidRPr="004D66E0" w:rsidTr="00BC3E33">
        <w:trPr>
          <w:trHeight w:val="23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57" w:type="dxa"/>
            </w:tcMar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NewRoman" w:hAnsi="Arial" w:cs="Times New Roman"/>
                <w:szCs w:val="20"/>
              </w:rPr>
            </w:pPr>
            <w:r w:rsidRPr="004D66E0">
              <w:rPr>
                <w:rFonts w:ascii="Arial" w:eastAsia="TimesNewRoman" w:hAnsi="Arial" w:cs="Times New Roman"/>
                <w:szCs w:val="20"/>
              </w:rPr>
              <w:t>*Обозначения: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Л – лекции;</w:t>
            </w:r>
          </w:p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ПЗ – практические занятия.</w:t>
            </w:r>
          </w:p>
        </w:tc>
      </w:tr>
    </w:tbl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6" w:name="_Toc402275200"/>
      <w:r w:rsidRPr="004D66E0">
        <w:rPr>
          <w:rFonts w:ascii="Arial" w:eastAsia="Times New Roman" w:hAnsi="Arial" w:cs="Times New Roman"/>
          <w:b/>
          <w:kern w:val="28"/>
        </w:rPr>
        <w:t>РАБОЧАЯ ПРОГРАММА</w:t>
      </w:r>
      <w:bookmarkEnd w:id="6"/>
    </w:p>
    <w:p w:rsidR="004D66E0" w:rsidRPr="004D66E0" w:rsidRDefault="004D66E0" w:rsidP="004D66E0">
      <w:pPr>
        <w:keepNext/>
        <w:numPr>
          <w:ilvl w:val="1"/>
          <w:numId w:val="0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7" w:name="_Toc402275201"/>
      <w:r w:rsidRPr="004D66E0">
        <w:rPr>
          <w:rFonts w:ascii="Arial" w:eastAsia="Times New Roman" w:hAnsi="Arial" w:cs="Times New Roman"/>
          <w:b/>
          <w:szCs w:val="20"/>
        </w:rPr>
        <w:t>Содержание курсов повышения квалификации</w:t>
      </w:r>
      <w:bookmarkEnd w:id="7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Содержание курсов повышения квалификации представлено в таблице 2.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keepNext/>
        <w:spacing w:after="60" w:line="240" w:lineRule="auto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Таблица 2 – Темы курсов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03"/>
        <w:gridCol w:w="8329"/>
        <w:gridCol w:w="821"/>
      </w:tblGrid>
      <w:tr w:rsidR="004D66E0" w:rsidRPr="004D66E0" w:rsidTr="00BC3E33">
        <w:trPr>
          <w:trHeight w:val="203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Курс/Тема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Кол-во</w:t>
            </w:r>
            <w:r w:rsidRPr="004D66E0">
              <w:rPr>
                <w:rFonts w:ascii="Arial" w:eastAsia="Times New Roman" w:hAnsi="Arial" w:cs="Arial"/>
              </w:rPr>
              <w:br/>
              <w:t>час.</w:t>
            </w:r>
          </w:p>
        </w:tc>
      </w:tr>
      <w:tr w:rsidR="004D66E0" w:rsidRPr="004D66E0" w:rsidTr="00BC3E33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  <w:bookmarkStart w:id="8" w:name="_Hlk400050153"/>
          </w:p>
        </w:tc>
        <w:tc>
          <w:tcPr>
            <w:tcW w:w="832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4D66E0">
              <w:rPr>
                <w:rFonts w:ascii="Arial" w:eastAsia="TimesNewRoman" w:hAnsi="Arial" w:cs="Times New Roman"/>
                <w:b/>
                <w:i/>
                <w:szCs w:val="20"/>
              </w:rPr>
              <w:t>Функции специалиста предприятия, осуществляющего перевозки опасных грузов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D66E0">
              <w:rPr>
                <w:rFonts w:ascii="Arial" w:eastAsia="Times New Roman" w:hAnsi="Arial" w:cs="Arial"/>
                <w:b/>
                <w:i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Задачи и функции специалиста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План обеспечения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D66E0" w:rsidRPr="004D66E0" w:rsidRDefault="004D66E0" w:rsidP="004D66E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4D66E0">
              <w:rPr>
                <w:rFonts w:ascii="Arial" w:eastAsia="Times New Roman" w:hAnsi="Arial" w:cs="Arial"/>
                <w:b/>
                <w:i/>
              </w:rPr>
              <w:t>Базовый курс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D66E0">
              <w:rPr>
                <w:rFonts w:ascii="Arial" w:eastAsia="Times New Roman" w:hAnsi="Arial" w:cs="Arial"/>
                <w:b/>
                <w:i/>
              </w:rPr>
              <w:t>24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Нормативное обеспечение перевозки опасных грузов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Подготовка водителей и специалистов в области перевозки опасных грузов автомобильным транспортом.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Ответственность за нарушение правил перевозки опасных грузов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  <w:fldSimple w:instr=" REF _Ref366050743 \r \h  \* MERGEFORMAT "/>
            <w:fldSimple w:instr=" REF _Ref366049513 \r \h  \* MERGEFORMAT "/>
            <w:r w:rsidRPr="004D66E0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 xml:space="preserve">Термины, используемые в </w:t>
            </w:r>
            <w:r w:rsidRPr="004D66E0">
              <w:rPr>
                <w:rFonts w:ascii="Arial" w:eastAsia="Times New Roman" w:hAnsi="Arial" w:cs="Arial"/>
                <w:noProof/>
              </w:rPr>
              <w:t>ПОГАТ [</w:t>
            </w:r>
            <w:fldSimple w:instr=" REF _Ref366050743 \r \h  \* MERGEFORMAT ">
              <w:r w:rsidRPr="004D66E0">
                <w:rPr>
                  <w:rFonts w:ascii="Arial" w:eastAsia="Times New Roman" w:hAnsi="Arial" w:cs="Arial"/>
                  <w:noProof/>
                </w:rPr>
                <w:t>14</w:t>
              </w:r>
            </w:fldSimple>
            <w:r w:rsidRPr="004D66E0">
              <w:rPr>
                <w:rFonts w:ascii="Arial" w:eastAsia="Times New Roman" w:hAnsi="Arial" w:cs="Arial"/>
                <w:noProof/>
              </w:rPr>
              <w:t>] и ДОПОГ [</w:t>
            </w:r>
            <w:fldSimple w:instr=" REF _Ref366049513 \r \h  \* MERGEFORMAT ">
              <w:r w:rsidRPr="004D66E0">
                <w:rPr>
                  <w:rFonts w:ascii="Arial" w:eastAsia="Times New Roman" w:hAnsi="Arial" w:cs="Arial"/>
                  <w:noProof/>
                </w:rPr>
                <w:t>6</w:t>
              </w:r>
            </w:fldSimple>
            <w:r w:rsidRPr="004D66E0">
              <w:rPr>
                <w:rFonts w:ascii="Arial" w:eastAsia="Times New Roman" w:hAnsi="Arial" w:cs="Arial"/>
                <w:noProof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Классификация опасных грузов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4</w:t>
            </w:r>
            <w:fldSimple w:instr=" REF _Ref366050743 \r \h  \* MERGEFORMAT "/>
            <w:fldSimple w:instr=" REF _Ref366049513 \r \h  \* MERGEFORMAT "/>
            <w:r w:rsidRPr="004D66E0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Сфера применения ПОГАТ [</w:t>
            </w:r>
            <w:fldSimple w:instr=" REF _Ref366050743 \r \h  \* MERGEFORMAT ">
              <w:r w:rsidRPr="004D66E0">
                <w:rPr>
                  <w:rFonts w:ascii="Arial" w:eastAsia="Times New Roman" w:hAnsi="Arial" w:cs="Arial"/>
                  <w:noProof/>
                </w:rPr>
                <w:t>14</w:t>
              </w:r>
            </w:fldSimple>
            <w:r w:rsidRPr="004D66E0">
              <w:rPr>
                <w:rFonts w:ascii="Arial" w:eastAsia="Times New Roman" w:hAnsi="Arial" w:cs="Arial"/>
                <w:noProof/>
              </w:rPr>
              <w:t>] и ДОПОГ [</w:t>
            </w:r>
            <w:fldSimple w:instr=" REF _Ref366049513 \r \h  \* MERGEFORMAT ">
              <w:r w:rsidRPr="004D66E0">
                <w:rPr>
                  <w:rFonts w:ascii="Arial" w:eastAsia="Times New Roman" w:hAnsi="Arial" w:cs="Arial"/>
                  <w:noProof/>
                </w:rPr>
                <w:t>6</w:t>
              </w:r>
            </w:fldSimple>
            <w:r w:rsidRPr="004D66E0">
              <w:rPr>
                <w:rFonts w:ascii="Arial" w:eastAsia="Times New Roman" w:hAnsi="Arial" w:cs="Arial"/>
                <w:noProof/>
              </w:rPr>
              <w:t>] (изъятия)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Организация перевозки опасных грузов и движение транспортных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Обязанности водителя и персонала обслуживающего перевозку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Ликвидация последствий инцидентов с опасными грузами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Тара и упаковки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Маркировка упаковок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Транспортные документы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Разрешительная система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Требования к транспортным средствам и дополнительному оборудованию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Маркировка транспортных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keepNext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</w:rPr>
            </w:pPr>
            <w:r w:rsidRPr="004D66E0">
              <w:rPr>
                <w:rFonts w:ascii="Arial" w:eastAsia="TimesNewRoman" w:hAnsi="Arial" w:cs="Arial"/>
                <w:b/>
                <w:i/>
              </w:rPr>
              <w:t>Специализированный курс подготовки по перевозке в цистернах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D66E0">
              <w:rPr>
                <w:rFonts w:ascii="Arial" w:eastAsia="Times New Roman" w:hAnsi="Arial" w:cs="Arial"/>
                <w:b/>
                <w:i/>
              </w:rPr>
              <w:t>24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Термины и их определения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Классификация опасных грузов, перевозимых в цистернах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Транспортные документы при перевозках в цистернах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Организация перевозки и движение транспортных средств с цистернами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Ликвидация последствий инцидентов с опасными грузами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2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Требования к транспортным средствам и дополнительному оборудованию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8</w:t>
            </w:r>
          </w:p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Маркировка транспортных средств с цистернами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6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i/>
                <w:szCs w:val="20"/>
              </w:rPr>
            </w:pPr>
            <w:r w:rsidRPr="004D66E0">
              <w:rPr>
                <w:rFonts w:ascii="Arial" w:eastAsia="TimesNewRoman" w:hAnsi="Arial" w:cs="Arial"/>
                <w:b/>
                <w:i/>
              </w:rPr>
              <w:t>Специализированный курс подготовки по перевозке веществ и изделий класса 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D66E0">
              <w:rPr>
                <w:rFonts w:ascii="Arial" w:eastAsia="Times New Roman" w:hAnsi="Arial" w:cs="Arial"/>
                <w:b/>
                <w:i/>
                <w:lang w:val="en-US"/>
              </w:rPr>
              <w:t>6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Классификация опасных грузов класса 1. Разрешительная система. Транспортный документ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Изъятия, связанные с перевозкой опасных грузов класса 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Требования к таре и упаковкам. Маркировка упаковок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Организация перевозки и движение транспортных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Ликвидация последствий инцидентов с опасными грузами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Требования к транспортным средствам. Маркировка транспортных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Cs w:val="20"/>
              </w:rPr>
            </w:pPr>
            <w:r w:rsidRPr="004D66E0">
              <w:rPr>
                <w:rFonts w:ascii="Arial" w:eastAsia="TimesNewRoman" w:hAnsi="Arial" w:cs="Arial"/>
                <w:b/>
                <w:i/>
              </w:rPr>
              <w:t>Специализированный курс подготовки по перевозке радиоактивных материалов класса 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D66E0">
              <w:rPr>
                <w:rFonts w:ascii="Arial" w:eastAsia="Times New Roman" w:hAnsi="Arial" w:cs="Arial"/>
                <w:b/>
                <w:i/>
                <w:lang w:val="en-US"/>
              </w:rPr>
              <w:t>6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Классификация опасных грузов класса 7. Разрешительная система. Транспортный документ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Требования к таре и упаковкам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Маркировка упаковок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Организация перевозки и движение транспортных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Требования к транспортным средствам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left w:val="single" w:sz="4" w:space="0" w:color="auto"/>
              <w:right w:val="nil"/>
            </w:tcBorders>
          </w:tcPr>
          <w:p w:rsidR="004D66E0" w:rsidRPr="004D66E0" w:rsidRDefault="004D66E0" w:rsidP="004D66E0">
            <w:pPr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32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</w:rPr>
            </w:pPr>
            <w:r w:rsidRPr="004D66E0">
              <w:rPr>
                <w:rFonts w:ascii="Arial" w:eastAsia="Times New Roman" w:hAnsi="Arial" w:cs="Arial"/>
              </w:rPr>
              <w:t>Система информации об опасности и ликвидация аварий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1</w:t>
            </w:r>
          </w:p>
        </w:tc>
      </w:tr>
      <w:tr w:rsidR="004D66E0" w:rsidRPr="004D66E0" w:rsidTr="00BC3E33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D66E0">
              <w:rPr>
                <w:rFonts w:ascii="Arial" w:eastAsia="Times New Roman" w:hAnsi="Arial" w:cs="Arial"/>
                <w:b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D66E0">
              <w:rPr>
                <w:rFonts w:ascii="Arial" w:eastAsia="Times New Roman" w:hAnsi="Arial" w:cs="Arial"/>
                <w:b/>
                <w:bCs/>
              </w:rPr>
              <w:t>64</w:t>
            </w:r>
          </w:p>
        </w:tc>
      </w:tr>
      <w:bookmarkEnd w:id="8"/>
    </w:tbl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NewRoman" w:hAnsi="Arial" w:cs="Times New Roman"/>
          <w:szCs w:val="20"/>
        </w:rPr>
      </w:pPr>
    </w:p>
    <w:p w:rsidR="004D66E0" w:rsidRPr="004D66E0" w:rsidRDefault="004D66E0" w:rsidP="004D66E0">
      <w:pPr>
        <w:keepNext/>
        <w:numPr>
          <w:ilvl w:val="1"/>
          <w:numId w:val="0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9" w:name="_Toc402275202"/>
      <w:r w:rsidRPr="004D66E0">
        <w:rPr>
          <w:rFonts w:ascii="Arial" w:eastAsia="Times New Roman" w:hAnsi="Arial" w:cs="Times New Roman"/>
          <w:b/>
          <w:szCs w:val="20"/>
        </w:rPr>
        <w:t>Содержание тем курсов повышения квалификации</w:t>
      </w:r>
      <w:bookmarkEnd w:id="9"/>
    </w:p>
    <w:p w:rsidR="004D66E0" w:rsidRPr="004D66E0" w:rsidRDefault="004D66E0" w:rsidP="004D66E0">
      <w:pPr>
        <w:keepNext/>
        <w:numPr>
          <w:ilvl w:val="3"/>
          <w:numId w:val="0"/>
        </w:numPr>
        <w:suppressAutoHyphens/>
        <w:spacing w:before="60" w:after="6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4D66E0">
        <w:rPr>
          <w:rFonts w:ascii="Arial" w:eastAsia="TimesNewRoman" w:hAnsi="Arial" w:cs="Times New Roman"/>
          <w:b/>
          <w:i/>
          <w:szCs w:val="28"/>
        </w:rPr>
        <w:t>Функции специалиста предприятия, осуществляющего перевозки опасных грузов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Arial"/>
          <w:i/>
        </w:rPr>
        <w:t>Задачи и функции специалиста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Основная задача и трудовые функции специалиста предприятия, деятельность которого связана с перевозкой опасных грузов автомобильным транспортом </w:t>
      </w:r>
      <w:r w:rsidRPr="004D66E0">
        <w:rPr>
          <w:rFonts w:ascii="Arial" w:eastAsia="Times New Roman" w:hAnsi="Arial" w:cs="Arial"/>
        </w:rPr>
        <w:t xml:space="preserve">(подраздел 1.8.3.3 ДОПОГ </w:t>
      </w:r>
      <w:r w:rsidRPr="004D66E0">
        <w:rPr>
          <w:rFonts w:ascii="Arial" w:eastAsia="Times New Roman" w:hAnsi="Arial" w:cs="Arial"/>
          <w:szCs w:val="20"/>
        </w:rPr>
        <w:t>[</w:t>
      </w:r>
      <w:r w:rsidRPr="004D66E0">
        <w:rPr>
          <w:rFonts w:ascii="Arial" w:eastAsia="Times New Roman" w:hAnsi="Arial" w:cs="Arial"/>
          <w:szCs w:val="20"/>
        </w:rPr>
        <w:fldChar w:fldCharType="begin"/>
      </w:r>
      <w:r w:rsidRPr="004D66E0">
        <w:rPr>
          <w:rFonts w:ascii="Arial" w:eastAsia="Times New Roman" w:hAnsi="Arial" w:cs="Arial"/>
          <w:szCs w:val="20"/>
        </w:rPr>
        <w:instrText xml:space="preserve"> REF _Ref366049513 \r \h </w:instrText>
      </w:r>
      <w:r w:rsidRPr="004D66E0">
        <w:rPr>
          <w:rFonts w:ascii="Arial" w:eastAsia="Times New Roman" w:hAnsi="Arial" w:cs="Arial"/>
          <w:szCs w:val="20"/>
        </w:rPr>
      </w:r>
      <w:r w:rsidRPr="004D66E0">
        <w:rPr>
          <w:rFonts w:ascii="Arial" w:eastAsia="Times New Roman" w:hAnsi="Arial" w:cs="Arial"/>
          <w:szCs w:val="20"/>
        </w:rPr>
        <w:fldChar w:fldCharType="separate"/>
      </w:r>
      <w:r w:rsidRPr="004D66E0">
        <w:rPr>
          <w:rFonts w:ascii="Arial" w:eastAsia="Times New Roman" w:hAnsi="Arial" w:cs="Arial"/>
          <w:szCs w:val="20"/>
        </w:rPr>
        <w:t>6</w:t>
      </w:r>
      <w:r w:rsidRPr="004D66E0">
        <w:rPr>
          <w:rFonts w:ascii="Arial" w:eastAsia="Times New Roman" w:hAnsi="Arial" w:cs="Arial"/>
          <w:szCs w:val="20"/>
        </w:rPr>
        <w:fldChar w:fldCharType="end"/>
      </w:r>
      <w:r w:rsidRPr="004D66E0">
        <w:rPr>
          <w:rFonts w:ascii="Arial" w:eastAsia="Times New Roman" w:hAnsi="Arial" w:cs="Arial"/>
          <w:szCs w:val="20"/>
        </w:rPr>
        <w:t>])</w:t>
      </w:r>
      <w:r w:rsidRPr="004D66E0">
        <w:rPr>
          <w:rFonts w:ascii="Arial" w:eastAsia="Times New Roman" w:hAnsi="Arial" w:cs="Times New Roman"/>
          <w:szCs w:val="20"/>
        </w:rPr>
        <w:t>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План обеспечения безопасности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Содержание плана обеспечения безопасности перевозки опасных грузов автомобильным транспортом </w:t>
      </w:r>
      <w:r w:rsidRPr="004D66E0">
        <w:rPr>
          <w:rFonts w:ascii="Arial" w:eastAsia="Times New Roman" w:hAnsi="Arial" w:cs="Arial"/>
        </w:rPr>
        <w:t xml:space="preserve">(подраздел 1.10.3.2 ДОПОГ </w:t>
      </w:r>
      <w:r w:rsidRPr="004D66E0">
        <w:rPr>
          <w:rFonts w:ascii="Arial" w:eastAsia="Times New Roman" w:hAnsi="Arial" w:cs="Arial"/>
          <w:szCs w:val="20"/>
        </w:rPr>
        <w:t>[</w:t>
      </w:r>
      <w:r w:rsidRPr="004D66E0">
        <w:rPr>
          <w:rFonts w:ascii="Arial" w:eastAsia="Times New Roman" w:hAnsi="Arial" w:cs="Arial"/>
          <w:szCs w:val="20"/>
        </w:rPr>
        <w:fldChar w:fldCharType="begin"/>
      </w:r>
      <w:r w:rsidRPr="004D66E0">
        <w:rPr>
          <w:rFonts w:ascii="Arial" w:eastAsia="Times New Roman" w:hAnsi="Arial" w:cs="Arial"/>
          <w:szCs w:val="20"/>
        </w:rPr>
        <w:instrText xml:space="preserve"> REF _Ref366049513 \r \h </w:instrText>
      </w:r>
      <w:r w:rsidRPr="004D66E0">
        <w:rPr>
          <w:rFonts w:ascii="Arial" w:eastAsia="Times New Roman" w:hAnsi="Arial" w:cs="Arial"/>
          <w:szCs w:val="20"/>
        </w:rPr>
      </w:r>
      <w:r w:rsidRPr="004D66E0">
        <w:rPr>
          <w:rFonts w:ascii="Arial" w:eastAsia="Times New Roman" w:hAnsi="Arial" w:cs="Arial"/>
          <w:szCs w:val="20"/>
        </w:rPr>
        <w:fldChar w:fldCharType="separate"/>
      </w:r>
      <w:r w:rsidRPr="004D66E0">
        <w:rPr>
          <w:rFonts w:ascii="Arial" w:eastAsia="Times New Roman" w:hAnsi="Arial" w:cs="Arial"/>
          <w:szCs w:val="20"/>
        </w:rPr>
        <w:t>6</w:t>
      </w:r>
      <w:r w:rsidRPr="004D66E0">
        <w:rPr>
          <w:rFonts w:ascii="Arial" w:eastAsia="Times New Roman" w:hAnsi="Arial" w:cs="Arial"/>
          <w:szCs w:val="20"/>
        </w:rPr>
        <w:fldChar w:fldCharType="end"/>
      </w:r>
      <w:r w:rsidRPr="004D66E0">
        <w:rPr>
          <w:rFonts w:ascii="Arial" w:eastAsia="Times New Roman" w:hAnsi="Arial" w:cs="Arial"/>
          <w:szCs w:val="20"/>
        </w:rPr>
        <w:t>]).</w:t>
      </w:r>
    </w:p>
    <w:p w:rsidR="004D66E0" w:rsidRPr="004D66E0" w:rsidRDefault="004D66E0" w:rsidP="004D66E0">
      <w:pPr>
        <w:keepNext/>
        <w:numPr>
          <w:ilvl w:val="3"/>
          <w:numId w:val="0"/>
        </w:numPr>
        <w:suppressAutoHyphens/>
        <w:spacing w:before="60" w:after="60" w:line="240" w:lineRule="auto"/>
        <w:ind w:firstLine="567"/>
        <w:jc w:val="both"/>
        <w:outlineLvl w:val="3"/>
        <w:rPr>
          <w:rFonts w:ascii="Arial" w:eastAsia="TimesNewRoman" w:hAnsi="Arial" w:cs="Times New Roman"/>
          <w:b/>
          <w:i/>
          <w:szCs w:val="28"/>
        </w:rPr>
      </w:pPr>
      <w:r w:rsidRPr="004D66E0">
        <w:rPr>
          <w:rFonts w:ascii="Arial" w:eastAsia="TimesNewRoman" w:hAnsi="Arial" w:cs="Times New Roman"/>
          <w:b/>
          <w:i/>
          <w:szCs w:val="28"/>
        </w:rPr>
        <w:t>Базовый курс подготовки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Нормативное обеспечение перевозки опасных грузов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Перевозка грузов в порядке оказания транспортной услуги (Правила перевозок грузов автомобильным транспортом [</w:t>
      </w:r>
      <w:fldSimple w:instr=" REF _Ref366019147 \r \h  \* MERGEFORMAT ">
        <w:r w:rsidRPr="004D66E0">
          <w:rPr>
            <w:rFonts w:ascii="Arial" w:eastAsia="Times New Roman" w:hAnsi="Arial" w:cs="Times New Roman"/>
            <w:szCs w:val="20"/>
          </w:rPr>
          <w:t>7.2</w:t>
        </w:r>
      </w:fldSimple>
      <w:r w:rsidRPr="004D66E0">
        <w:rPr>
          <w:rFonts w:ascii="Arial" w:eastAsia="Times New Roman" w:hAnsi="Arial" w:cs="Times New Roman"/>
          <w:szCs w:val="20"/>
        </w:rPr>
        <w:t>], ДОПОГ [</w:t>
      </w:r>
      <w:fldSimple w:instr=" REF _Ref366049513 \r \h  \* MERGEFORMAT ">
        <w:r w:rsidRPr="004D66E0">
          <w:rPr>
            <w:rFonts w:ascii="Arial" w:eastAsia="Times New Roman" w:hAnsi="Arial" w:cs="Times New Roman"/>
            <w:szCs w:val="20"/>
          </w:rPr>
          <w:t>6</w:t>
        </w:r>
      </w:fldSimple>
      <w:r w:rsidRPr="004D66E0">
        <w:rPr>
          <w:rFonts w:ascii="Arial" w:eastAsia="Times New Roman" w:hAnsi="Arial" w:cs="Times New Roman"/>
          <w:szCs w:val="20"/>
        </w:rPr>
        <w:t>]) и для собственных нужд предприятия (ПОГАТ [</w:t>
      </w:r>
      <w:fldSimple w:instr=" REF _Ref366050743 \r \h  \* MERGEFORMAT ">
        <w:r w:rsidRPr="004D66E0">
          <w:rPr>
            <w:rFonts w:ascii="Arial" w:eastAsia="Times New Roman" w:hAnsi="Arial" w:cs="Times New Roman"/>
            <w:szCs w:val="20"/>
          </w:rPr>
          <w:t>14</w:t>
        </w:r>
      </w:fldSimple>
      <w:r w:rsidRPr="004D66E0">
        <w:rPr>
          <w:rFonts w:ascii="Arial" w:eastAsia="Times New Roman" w:hAnsi="Arial" w:cs="Times New Roman"/>
          <w:szCs w:val="20"/>
        </w:rPr>
        <w:t xml:space="preserve">]). Полномочия </w:t>
      </w:r>
      <w:proofErr w:type="spellStart"/>
      <w:r w:rsidRPr="004D66E0">
        <w:rPr>
          <w:rFonts w:ascii="Arial" w:eastAsia="Times New Roman" w:hAnsi="Arial" w:cs="Times New Roman"/>
          <w:szCs w:val="20"/>
        </w:rPr>
        <w:t>Ространснадзора</w:t>
      </w:r>
      <w:proofErr w:type="spellEnd"/>
      <w:r w:rsidRPr="004D66E0">
        <w:rPr>
          <w:rFonts w:ascii="Arial" w:eastAsia="Times New Roman" w:hAnsi="Arial" w:cs="Times New Roman"/>
          <w:szCs w:val="20"/>
        </w:rPr>
        <w:t xml:space="preserve"> 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11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 в сфере контроля перевозок опасных грузов.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Структура ДОПОГ [</w:t>
      </w:r>
      <w:fldSimple w:instr=" REF _Ref366049513 \r \h  \* MERGEFORMAT ">
        <w:r w:rsidRPr="004D66E0">
          <w:rPr>
            <w:rFonts w:ascii="Arial" w:eastAsia="Times New Roman" w:hAnsi="Arial" w:cs="Times New Roman"/>
            <w:szCs w:val="20"/>
          </w:rPr>
          <w:t>6</w:t>
        </w:r>
      </w:fldSimple>
      <w:r w:rsidRPr="004D66E0">
        <w:rPr>
          <w:rFonts w:ascii="Arial" w:eastAsia="Times New Roman" w:hAnsi="Arial" w:cs="Times New Roman"/>
          <w:szCs w:val="20"/>
        </w:rPr>
        <w:t>] (раздел 1.1.1).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Подготовка водителей и специалистов в области перевозки опасных грузов автомобильным транспортом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Подготовка водителей транспортных средств и порядок проведения экзамена (глава 8.2 ДОПОГ [</w:t>
      </w:r>
      <w:fldSimple w:instr=" REF _Ref366049513 \r \h  \* MERGEFORMAT ">
        <w:r w:rsidRPr="004D66E0">
          <w:rPr>
            <w:rFonts w:ascii="Arial" w:eastAsia="Times New Roman" w:hAnsi="Arial" w:cs="Times New Roman"/>
            <w:szCs w:val="20"/>
          </w:rPr>
          <w:t>6</w:t>
        </w:r>
      </w:fldSimple>
      <w:r w:rsidRPr="004D66E0">
        <w:rPr>
          <w:rFonts w:ascii="Arial" w:eastAsia="Times New Roman" w:hAnsi="Arial" w:cs="Times New Roman"/>
          <w:szCs w:val="20"/>
        </w:rPr>
        <w:t xml:space="preserve">]; приказ Минтранса России от 9 июля </w:t>
      </w:r>
      <w:smartTag w:uri="urn:schemas-microsoft-com:office:smarttags" w:element="metricconverter">
        <w:smartTagPr>
          <w:attr w:name="ProductID" w:val="2012 г"/>
        </w:smartTagPr>
        <w:r w:rsidRPr="004D66E0">
          <w:rPr>
            <w:rFonts w:ascii="Arial" w:eastAsia="Times New Roman" w:hAnsi="Arial" w:cs="Times New Roman"/>
            <w:szCs w:val="20"/>
          </w:rPr>
          <w:t>2012 г</w:t>
        </w:r>
      </w:smartTag>
      <w:r w:rsidRPr="004D66E0">
        <w:rPr>
          <w:rFonts w:ascii="Arial" w:eastAsia="Times New Roman" w:hAnsi="Arial" w:cs="Times New Roman"/>
          <w:szCs w:val="20"/>
        </w:rPr>
        <w:t>. № 202 [</w:t>
      </w:r>
      <w:fldSimple w:instr=" REF _Ref366053595 \r \h  \* MERGEFORMAT ">
        <w:r w:rsidRPr="004D66E0">
          <w:rPr>
            <w:rFonts w:ascii="Arial" w:eastAsia="Times New Roman" w:hAnsi="Arial" w:cs="Times New Roman"/>
            <w:szCs w:val="20"/>
          </w:rPr>
          <w:t>10</w:t>
        </w:r>
      </w:fldSimple>
      <w:r w:rsidRPr="004D66E0">
        <w:rPr>
          <w:rFonts w:ascii="Arial" w:eastAsia="Times New Roman" w:hAnsi="Arial" w:cs="Times New Roman"/>
          <w:szCs w:val="20"/>
        </w:rPr>
        <w:t>]; раздел 2.5, пункты 5.1.2-5.1.4, 5.1.8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szCs w:val="20"/>
        </w:rPr>
        <w:t>]).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Ответственность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Административная ответственность за нарушение требований ПОГАТ и ДОПОГ (статья 12.21.2 Кодекса от 30.12.2001 № 195-ФЗ [</w:t>
      </w:r>
      <w:fldSimple w:instr=" REF _Ref366104118 \r \h  \* MERGEFORMAT ">
        <w:r w:rsidRPr="004D66E0">
          <w:rPr>
            <w:rFonts w:ascii="Arial" w:eastAsia="Times New Roman" w:hAnsi="Arial" w:cs="Times New Roman"/>
            <w:szCs w:val="20"/>
          </w:rPr>
          <w:t>7</w:t>
        </w:r>
      </w:fldSimple>
      <w:r w:rsidRPr="004D66E0">
        <w:rPr>
          <w:rFonts w:ascii="Arial" w:eastAsia="Times New Roman" w:hAnsi="Arial" w:cs="Times New Roman"/>
          <w:szCs w:val="20"/>
        </w:rPr>
        <w:t>]). Задержание транспортного средства, запрещение его эксплуатации (ст. 27.13 Кодекса от 30.12.2001 № 195-ФЗ [</w:t>
      </w:r>
      <w:fldSimple w:instr=" REF _Ref366104118 \r \h  \* MERGEFORMAT ">
        <w:r w:rsidRPr="004D66E0">
          <w:rPr>
            <w:rFonts w:ascii="Arial" w:eastAsia="Times New Roman" w:hAnsi="Arial" w:cs="Times New Roman"/>
            <w:szCs w:val="20"/>
          </w:rPr>
          <w:t>7</w:t>
        </w:r>
      </w:fldSimple>
      <w:r w:rsidRPr="004D66E0">
        <w:rPr>
          <w:rFonts w:ascii="Arial" w:eastAsia="Times New Roman" w:hAnsi="Arial" w:cs="Times New Roman"/>
          <w:szCs w:val="20"/>
        </w:rPr>
        <w:t>]).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lastRenderedPageBreak/>
        <w:t>Термины и их определения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Основные термины и их определения, применяемые ДОПОГ [</w:t>
      </w:r>
      <w:fldSimple w:instr=" REF _Ref366049513 \r \h  \* MERGEFORMAT ">
        <w:r w:rsidRPr="004D66E0">
          <w:rPr>
            <w:rFonts w:ascii="Arial" w:eastAsia="Times New Roman" w:hAnsi="Arial" w:cs="Times New Roman"/>
            <w:szCs w:val="20"/>
          </w:rPr>
          <w:t>6</w:t>
        </w:r>
      </w:fldSimple>
      <w:r w:rsidRPr="004D66E0">
        <w:rPr>
          <w:rFonts w:ascii="Arial" w:eastAsia="Times New Roman" w:hAnsi="Arial" w:cs="Times New Roman"/>
          <w:szCs w:val="20"/>
        </w:rPr>
        <w:t>] (</w:t>
      </w:r>
      <w:r w:rsidRPr="004D66E0">
        <w:rPr>
          <w:rFonts w:ascii="Arial" w:eastAsia="Times New Roman" w:hAnsi="Arial" w:cs="Times New Roman"/>
          <w:noProof/>
          <w:szCs w:val="20"/>
        </w:rPr>
        <w:t>раздел 1.2.1).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Классификация опасных грузов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Классификация </w:t>
      </w:r>
      <w:r w:rsidRPr="004D66E0">
        <w:rPr>
          <w:rFonts w:ascii="Arial" w:eastAsia="Times New Roman" w:hAnsi="Arial" w:cs="Arial"/>
        </w:rPr>
        <w:t>по ГОСТ 19433 [</w:t>
      </w:r>
      <w:fldSimple w:instr=" REF _Ref366838816 \r \h  \* MERGEFORMAT ">
        <w:r w:rsidRPr="004D66E0">
          <w:rPr>
            <w:rFonts w:ascii="Arial" w:eastAsia="Times New Roman" w:hAnsi="Arial" w:cs="Arial"/>
          </w:rPr>
          <w:t>2</w:t>
        </w:r>
      </w:fldSimple>
      <w:r w:rsidRPr="004D66E0">
        <w:rPr>
          <w:rFonts w:ascii="Arial" w:eastAsia="Times New Roman" w:hAnsi="Arial" w:cs="Arial"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классы и подклассы опасных грузов;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Arial"/>
        </w:rPr>
        <w:t>-</w:t>
      </w:r>
      <w:r w:rsidRPr="004D66E0">
        <w:rPr>
          <w:rFonts w:ascii="Arial" w:eastAsia="Times New Roman" w:hAnsi="Arial" w:cs="Times New Roman"/>
          <w:szCs w:val="20"/>
        </w:rPr>
        <w:t xml:space="preserve"> показатели и критерии классификации опасных грузов</w:t>
      </w:r>
      <w:r w:rsidRPr="004D66E0">
        <w:rPr>
          <w:rFonts w:ascii="Arial" w:eastAsia="Times New Roman" w:hAnsi="Arial" w:cs="Arial"/>
        </w:rPr>
        <w:t>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  <w:noProof/>
        </w:rPr>
        <w:t>Группы</w:t>
      </w:r>
      <w:r w:rsidRPr="004D66E0">
        <w:rPr>
          <w:rFonts w:ascii="Arial" w:eastAsia="Times New Roman" w:hAnsi="Arial" w:cs="Arial"/>
        </w:rPr>
        <w:t xml:space="preserve"> "особо опасных грузов" (приложение 7.2 ПОГАТ).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Классификация ДОПОГ </w:t>
      </w:r>
      <w:r w:rsidRPr="004D66E0">
        <w:rPr>
          <w:rFonts w:ascii="Arial" w:eastAsia="Times New Roman" w:hAnsi="Arial" w:cs="Times New Roman"/>
          <w:szCs w:val="20"/>
        </w:rPr>
        <w:t>[</w:t>
      </w:r>
      <w:fldSimple w:instr=" REF _Ref366049513 \r \h  \* MERGEFORMAT ">
        <w:r w:rsidRPr="004D66E0">
          <w:rPr>
            <w:rFonts w:ascii="Arial" w:eastAsia="Times New Roman" w:hAnsi="Arial" w:cs="Times New Roman"/>
            <w:szCs w:val="20"/>
          </w:rPr>
          <w:t>6</w:t>
        </w:r>
      </w:fldSimple>
      <w:r w:rsidRPr="004D66E0">
        <w:rPr>
          <w:rFonts w:ascii="Arial" w:eastAsia="Times New Roman" w:hAnsi="Arial" w:cs="Times New Roman"/>
          <w:szCs w:val="20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(таблица А раздела 3.2.1):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классы опасных грузов (глава 2.1);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классификационный код (раздел 2.2.Х);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группа упаковки (раздел 1.2.1);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грузы повышенной опасности (глава 1.10);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грузы, упакованные в ограниченном количестве (</w:t>
      </w:r>
      <w:r w:rsidRPr="004D66E0">
        <w:rPr>
          <w:rFonts w:ascii="Arial" w:eastAsia="Times New Roman" w:hAnsi="Arial" w:cs="Arial"/>
        </w:rPr>
        <w:t>подраздел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1.1.3.4);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транспортная категория (</w:t>
      </w:r>
      <w:r w:rsidRPr="004D66E0">
        <w:rPr>
          <w:rFonts w:ascii="Arial" w:eastAsia="Times New Roman" w:hAnsi="Arial" w:cs="Arial"/>
        </w:rPr>
        <w:t>подраздел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1.1.3.6).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Сфера применения ПОГАТ и ДОПОГ (изъятия)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4D66E0">
        <w:rPr>
          <w:rFonts w:ascii="Arial" w:eastAsia="Times New Roman" w:hAnsi="Arial" w:cs="Arial"/>
          <w:noProof/>
        </w:rPr>
        <w:t>Сфера применения ПОГАТ 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REF _Ref366050743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Arial"/>
          <w:noProof/>
        </w:rPr>
        <w:t>14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Arial"/>
          <w:noProof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4D66E0">
        <w:rPr>
          <w:rFonts w:ascii="Arial" w:eastAsia="Times New Roman" w:hAnsi="Arial" w:cs="Arial"/>
          <w:noProof/>
        </w:rPr>
        <w:t>- субъекты правового регулирования (пункт 1.1);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Arial"/>
          <w:noProof/>
        </w:rPr>
        <w:t>- изъятия (пункт 1.2);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  <w:noProof/>
        </w:rPr>
        <w:t>- перевозка опасных грузов класса 9 (пункт 6.9.2).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4D66E0">
        <w:rPr>
          <w:rFonts w:ascii="Arial" w:eastAsia="Times New Roman" w:hAnsi="Arial" w:cs="Arial"/>
          <w:noProof/>
        </w:rPr>
        <w:t>Сфера применения ДОПОГ [</w:t>
      </w:r>
      <w:fldSimple w:instr=" REF _Ref366049513 \r \h  \* MERGEFORMAT ">
        <w:r w:rsidRPr="004D66E0">
          <w:rPr>
            <w:rFonts w:ascii="Arial" w:eastAsia="Times New Roman" w:hAnsi="Arial" w:cs="Times New Roman"/>
            <w:szCs w:val="20"/>
          </w:rPr>
          <w:t>6</w:t>
        </w:r>
      </w:fldSimple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szCs w:val="20"/>
        </w:rPr>
        <w:t xml:space="preserve"> (</w:t>
      </w:r>
      <w:r w:rsidRPr="004D66E0">
        <w:rPr>
          <w:rFonts w:ascii="Arial" w:eastAsia="Times New Roman" w:hAnsi="Arial" w:cs="Arial"/>
          <w:noProof/>
        </w:rPr>
        <w:t>раздел 1.1.3) – изъятия: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  <w:noProof/>
        </w:rPr>
        <w:t xml:space="preserve">- </w:t>
      </w:r>
      <w:r w:rsidRPr="004D66E0">
        <w:rPr>
          <w:rFonts w:ascii="Arial" w:eastAsia="Times New Roman" w:hAnsi="Arial" w:cs="Arial"/>
        </w:rPr>
        <w:t>характер транспортной операции (подраздел 1.1.3.1);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перевозка газов (подраздел 1.1.3.2);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перевозка жидкого топлива (подраздел 1.1.3.3);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опасные грузы, упакованные в ограниченных или освобожденных количествах (подраздел 1.1.3.4);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перевозка порожней неочищенной тары (подраздел 1.1.3.5);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количества, перевозимые в одной транспортной единице (подраздел 1.1.3.6).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 xml:space="preserve">Организация перевозки опасных грузов </w:t>
      </w:r>
      <w:r w:rsidRPr="004D66E0">
        <w:rPr>
          <w:rFonts w:ascii="Arial" w:eastAsia="Times New Roman" w:hAnsi="Arial" w:cs="Arial"/>
          <w:i/>
          <w:noProof/>
        </w:rPr>
        <w:t>и движение транспортных средств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REF _Ref366050743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Arial"/>
          <w:noProof/>
        </w:rPr>
        <w:t>14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принятие опасных грузов к перевозке;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проведение погрузочно-разгрузочных работ;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движение транспортных средств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2.10);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организация перевозки групп "особо опасных грузов"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2.3, приложение 7.2);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перевозка, очистка и ремонт порожней тары;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прочее.</w:t>
      </w:r>
    </w:p>
    <w:p w:rsidR="004D66E0" w:rsidRPr="004D66E0" w:rsidRDefault="004D66E0" w:rsidP="004D66E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запрещение совместной погрузки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7.5.2.1);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общие положения, касающиеся погрузки, разгрузки и обработки грузов;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движение через туннели (</w:t>
      </w:r>
      <w:r w:rsidRPr="004D66E0">
        <w:rPr>
          <w:rFonts w:ascii="Arial" w:eastAsia="Times New Roman" w:hAnsi="Arial" w:cs="Arial"/>
        </w:rPr>
        <w:t>подраздел</w:t>
      </w:r>
      <w:r w:rsidRPr="004D66E0">
        <w:rPr>
          <w:rFonts w:ascii="Arial" w:eastAsia="Times New Roman" w:hAnsi="Arial" w:cs="Times New Roman"/>
          <w:szCs w:val="20"/>
        </w:rPr>
        <w:t xml:space="preserve"> 1.9.5.2 и </w:t>
      </w:r>
      <w:r w:rsidRPr="004D66E0">
        <w:rPr>
          <w:rFonts w:ascii="Arial" w:eastAsia="Times New Roman" w:hAnsi="Arial" w:cs="Times New Roman"/>
          <w:noProof/>
          <w:szCs w:val="20"/>
        </w:rPr>
        <w:t>глава</w:t>
      </w:r>
      <w:r w:rsidRPr="004D66E0">
        <w:rPr>
          <w:rFonts w:ascii="Arial" w:eastAsia="Times New Roman" w:hAnsi="Arial" w:cs="Times New Roman"/>
          <w:szCs w:val="20"/>
        </w:rPr>
        <w:t xml:space="preserve"> 8.6).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Обязанности водителя и других участников перевозки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REF _Ref366050743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Arial"/>
          <w:noProof/>
        </w:rPr>
        <w:t>14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обязанности автотранспортных организаций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3.2);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обязанности водителя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5.1).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обязанности перевозчика (</w:t>
      </w:r>
      <w:r w:rsidRPr="004D66E0">
        <w:rPr>
          <w:rFonts w:ascii="Arial" w:eastAsia="Times New Roman" w:hAnsi="Arial" w:cs="Arial"/>
        </w:rPr>
        <w:t>подраздел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1.4.2.2);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требования, которые должны выполняться экипажем транспортного средства (главы 8.3-8.5).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Ликвидация последствий инцидентов с опасным грузом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Действия водителя, письменные инструкции (</w:t>
      </w:r>
      <w:r w:rsidRPr="004D66E0">
        <w:rPr>
          <w:rFonts w:ascii="Arial" w:eastAsia="Times New Roman" w:hAnsi="Arial" w:cs="Arial"/>
        </w:rPr>
        <w:t>подраздел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5.4.3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].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Доврачебная помощь.</w:t>
      </w:r>
      <w:r w:rsidRPr="004D66E0">
        <w:rPr>
          <w:rFonts w:ascii="Arial" w:eastAsia="Times New Roman" w:hAnsi="Arial" w:cs="Arial"/>
          <w:noProof/>
        </w:rPr>
        <w:t xml:space="preserve"> </w:t>
      </w:r>
      <w:r w:rsidRPr="004D66E0">
        <w:rPr>
          <w:rFonts w:ascii="Arial" w:eastAsia="Times New Roman" w:hAnsi="Arial" w:cs="Times New Roman"/>
          <w:noProof/>
          <w:szCs w:val="20"/>
        </w:rPr>
        <w:t>Пожаротушение [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_Ref398323308 \r \h </w:instrText>
      </w:r>
      <w:r w:rsidRPr="004D66E0">
        <w:rPr>
          <w:rFonts w:ascii="Arial" w:eastAsia="Times New Roman" w:hAnsi="Arial" w:cs="Times New Roman"/>
          <w:szCs w:val="20"/>
          <w:lang w:val="en-US"/>
        </w:rPr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4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end"/>
      </w:r>
      <w:r w:rsidRPr="004D66E0">
        <w:rPr>
          <w:rFonts w:ascii="Arial" w:eastAsia="Times New Roman" w:hAnsi="Arial" w:cs="Times New Roman"/>
          <w:noProof/>
          <w:szCs w:val="20"/>
        </w:rPr>
        <w:t>].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Тара и упаковки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Типы тары.</w:t>
      </w:r>
      <w:r w:rsidRPr="004D66E0">
        <w:rPr>
          <w:rFonts w:ascii="Arial" w:eastAsia="Times New Roman" w:hAnsi="Arial" w:cs="Arial"/>
          <w:szCs w:val="20"/>
        </w:rPr>
        <w:t xml:space="preserve"> Код для обозначения типов тары</w:t>
      </w:r>
      <w:r w:rsidRPr="004D66E0">
        <w:rPr>
          <w:rFonts w:ascii="Arial" w:eastAsia="Times New Roman" w:hAnsi="Arial" w:cs="Arial"/>
          <w:noProof/>
          <w:szCs w:val="20"/>
        </w:rPr>
        <w:t xml:space="preserve">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Arial"/>
          <w:noProof/>
          <w:szCs w:val="20"/>
        </w:rPr>
        <w:t xml:space="preserve"> </w:t>
      </w:r>
      <w:r w:rsidRPr="004D66E0">
        <w:rPr>
          <w:rFonts w:ascii="Arial" w:eastAsia="Times New Roman" w:hAnsi="Arial" w:cs="Arial"/>
          <w:szCs w:val="20"/>
        </w:rPr>
        <w:t xml:space="preserve">6.1.2 </w:t>
      </w:r>
      <w:r w:rsidRPr="004D66E0">
        <w:rPr>
          <w:rFonts w:ascii="Arial" w:eastAsia="Times New Roman" w:hAnsi="Arial" w:cs="Arial"/>
          <w:noProof/>
          <w:szCs w:val="20"/>
        </w:rPr>
        <w:t>ДОПОГ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lastRenderedPageBreak/>
        <w:t>Маркировка упаковок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Arial"/>
          <w:noProof/>
        </w:rPr>
        <w:t>Знаки опасности (</w:t>
      </w:r>
      <w:r w:rsidRPr="004D66E0">
        <w:rPr>
          <w:rFonts w:ascii="Arial" w:eastAsia="Times New Roman" w:hAnsi="Arial" w:cs="Times New Roman"/>
          <w:noProof/>
          <w:szCs w:val="20"/>
        </w:rPr>
        <w:t>глава</w:t>
      </w:r>
      <w:r w:rsidRPr="004D66E0">
        <w:rPr>
          <w:rFonts w:ascii="Arial" w:eastAsia="Times New Roman" w:hAnsi="Arial" w:cs="Arial"/>
          <w:noProof/>
        </w:rPr>
        <w:t xml:space="preserve"> 5.2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]). Опасные грузы, упакованные в ограниченных количествах (</w:t>
      </w:r>
      <w:r w:rsidRPr="004D66E0">
        <w:rPr>
          <w:rFonts w:ascii="Arial" w:eastAsia="Times New Roman" w:hAnsi="Arial" w:cs="Times New Roman"/>
          <w:noProof/>
          <w:szCs w:val="20"/>
        </w:rPr>
        <w:t>глава</w:t>
      </w:r>
      <w:r w:rsidRPr="004D66E0">
        <w:rPr>
          <w:rFonts w:ascii="Arial" w:eastAsia="Times New Roman" w:hAnsi="Arial" w:cs="Arial"/>
          <w:noProof/>
        </w:rPr>
        <w:t xml:space="preserve"> 3.4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]). Манипуляционные знаки (приложение 7.8 к ПОГАТ)</w:t>
      </w:r>
      <w:r w:rsidRPr="004D66E0">
        <w:rPr>
          <w:rFonts w:ascii="Arial" w:eastAsia="Times New Roman" w:hAnsi="Arial" w:cs="Arial"/>
        </w:rPr>
        <w:t>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Транспортные документы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ДОПОГ-свидетельство (пункты</w:t>
      </w:r>
      <w:r w:rsidRPr="004D66E0">
        <w:rPr>
          <w:rFonts w:ascii="Arial" w:eastAsia="Times New Roman" w:hAnsi="Arial" w:cs="Arial"/>
        </w:rPr>
        <w:t xml:space="preserve"> 1.6.1.21 и 8.2.2.8.5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]; пункты 5.1.8 и 5.1.9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4D66E0">
        <w:rPr>
          <w:rFonts w:ascii="Arial" w:eastAsia="Times New Roman" w:hAnsi="Arial" w:cs="Arial"/>
          <w:noProof/>
        </w:rPr>
        <w:t>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записи в путевом листе (пункт 5.1.9);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- записи в товарно-транспортной накладной (пункты </w:t>
      </w:r>
      <w:r w:rsidRPr="004D66E0">
        <w:rPr>
          <w:rFonts w:ascii="Arial" w:eastAsia="Times New Roman" w:hAnsi="Arial" w:cs="Times New Roman"/>
          <w:szCs w:val="20"/>
        </w:rPr>
        <w:t>2.12.2, 2.12.4, 6.2.3, 6.4.1).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Запись в транспортном документе (глава 5.4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bCs/>
          <w:szCs w:val="20"/>
        </w:rPr>
        <w:t>);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Разрешительная система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Специальное разрешение на движение </w:t>
      </w:r>
      <w:r w:rsidRPr="004D66E0">
        <w:rPr>
          <w:rFonts w:ascii="Arial" w:eastAsia="Times New Roman" w:hAnsi="Arial" w:cs="Times New Roman"/>
          <w:szCs w:val="20"/>
        </w:rPr>
        <w:t>по автомобильным дорогам транспортного средства, осуществляющего перевозку опасных грузов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(приказ Минтранса РФ от</w:t>
      </w:r>
      <w:r w:rsidRPr="004D66E0">
        <w:rPr>
          <w:rFonts w:ascii="Arial" w:eastAsia="Times New Roman" w:hAnsi="Arial" w:cs="Times New Roman"/>
          <w:szCs w:val="20"/>
        </w:rPr>
        <w:t xml:space="preserve"> 4.06.11 № 179 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11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 xml:space="preserve">]; таблицы </w:t>
      </w:r>
      <w:r w:rsidRPr="004D66E0">
        <w:rPr>
          <w:rFonts w:ascii="Arial" w:eastAsia="Times New Roman" w:hAnsi="Arial" w:cs="Times New Roman"/>
        </w:rPr>
        <w:t xml:space="preserve">1.10.3.1.2 и 1.10.3.1.2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szCs w:val="20"/>
        </w:rPr>
        <w:t>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Требования к транспортным средствам и дополнительному оборудованию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Способы перевозки и классификация транспортных средств по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(подраздел </w:t>
      </w:r>
      <w:r w:rsidRPr="004D66E0">
        <w:rPr>
          <w:rFonts w:ascii="Arial" w:eastAsia="TimesNewRoman,Bold" w:hAnsi="Arial" w:cs="Times New Roman"/>
          <w:szCs w:val="20"/>
        </w:rPr>
        <w:t>9.1.1.2</w:t>
      </w:r>
      <w:r w:rsidRPr="004D66E0">
        <w:rPr>
          <w:rFonts w:ascii="Arial" w:eastAsia="Times New Roman" w:hAnsi="Arial" w:cs="Times New Roman"/>
          <w:noProof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Требования нормативных правовых актов Российской Федерации: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- проблесковый маячок оранжевого цвета (пункт 3.4 Правил дорожного движения </w:t>
      </w:r>
      <w:r w:rsidRPr="004D66E0">
        <w:rPr>
          <w:rFonts w:ascii="Arial" w:eastAsia="Times New Roman" w:hAnsi="Arial" w:cs="Times New Roman"/>
          <w:vanish/>
          <w:szCs w:val="20"/>
        </w:rPr>
        <w:t>Российской Федерации [</w:t>
      </w:r>
      <w:r w:rsidRPr="004D66E0">
        <w:rPr>
          <w:rFonts w:ascii="Arial" w:eastAsia="Times New Roman" w:hAnsi="Arial" w:cs="Times New Roman"/>
          <w:vanish/>
          <w:szCs w:val="20"/>
        </w:rPr>
        <w:fldChar w:fldCharType="begin"/>
      </w:r>
      <w:r w:rsidRPr="004D66E0">
        <w:rPr>
          <w:rFonts w:ascii="Arial" w:eastAsia="Times New Roman" w:hAnsi="Arial" w:cs="Times New Roman"/>
          <w:vanish/>
          <w:szCs w:val="20"/>
        </w:rPr>
        <w:instrText xml:space="preserve"> REF _Ref397461352 \r \h </w:instrText>
      </w:r>
      <w:r w:rsidRPr="004D66E0">
        <w:rPr>
          <w:rFonts w:ascii="Arial" w:eastAsia="Times New Roman" w:hAnsi="Arial" w:cs="Times New Roman"/>
          <w:vanish/>
          <w:szCs w:val="20"/>
        </w:rPr>
      </w:r>
      <w:r w:rsidRPr="004D66E0">
        <w:rPr>
          <w:rFonts w:ascii="Arial" w:eastAsia="Times New Roman" w:hAnsi="Arial" w:cs="Times New Roman"/>
          <w:vanish/>
          <w:szCs w:val="20"/>
        </w:rPr>
        <w:fldChar w:fldCharType="separate"/>
      </w:r>
      <w:r w:rsidRPr="004D66E0">
        <w:rPr>
          <w:rFonts w:ascii="Arial" w:eastAsia="Times New Roman" w:hAnsi="Arial" w:cs="Times New Roman"/>
          <w:vanish/>
          <w:szCs w:val="20"/>
        </w:rPr>
        <w:t>13</w:t>
      </w:r>
      <w:r w:rsidRPr="004D66E0">
        <w:rPr>
          <w:rFonts w:ascii="Arial" w:eastAsia="Times New Roman" w:hAnsi="Arial" w:cs="Times New Roman"/>
          <w:vanish/>
          <w:szCs w:val="20"/>
        </w:rPr>
        <w:fldChar w:fldCharType="end"/>
      </w:r>
      <w:r w:rsidRPr="004D66E0">
        <w:rPr>
          <w:rFonts w:ascii="Arial" w:eastAsia="Times New Roman" w:hAnsi="Arial" w:cs="Times New Roman"/>
          <w:vanish/>
          <w:szCs w:val="20"/>
        </w:rPr>
        <w:t xml:space="preserve">]; </w:t>
      </w:r>
      <w:r w:rsidRPr="004D66E0">
        <w:rPr>
          <w:rFonts w:ascii="Arial" w:eastAsia="Times New Roman" w:hAnsi="Arial" w:cs="Times New Roman"/>
          <w:szCs w:val="20"/>
        </w:rPr>
        <w:t>пункты 16, 20, 21 Основных положений [</w:t>
      </w:r>
      <w:fldSimple w:instr=" REF _Ref264833286 \r \h  \* MERGEFORMAT ">
        <w:r w:rsidRPr="004D66E0">
          <w:rPr>
            <w:rFonts w:ascii="Arial" w:eastAsia="Times New Roman" w:hAnsi="Arial" w:cs="Times New Roman"/>
            <w:szCs w:val="20"/>
          </w:rPr>
          <w:t>9</w:t>
        </w:r>
      </w:fldSimple>
      <w:r w:rsidRPr="004D66E0">
        <w:rPr>
          <w:rFonts w:ascii="Arial" w:eastAsia="Times New Roman" w:hAnsi="Arial" w:cs="Times New Roman"/>
          <w:szCs w:val="20"/>
        </w:rPr>
        <w:t>]);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красный флажок (</w:t>
      </w:r>
      <w:r w:rsidRPr="004D66E0">
        <w:rPr>
          <w:rFonts w:ascii="Arial" w:eastAsia="Times New Roman" w:hAnsi="Arial" w:cs="Times New Roman"/>
          <w:noProof/>
          <w:szCs w:val="20"/>
        </w:rPr>
        <w:t>раздел 6.2 ПОГАТ [</w:t>
      </w:r>
      <w:fldSimple w:instr=" REF _Ref366050743 \r \h  \* MERGEFORMAT ">
        <w:r w:rsidRPr="004D66E0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>].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Допуск транспортных средств к перевозке опасных грузов (примечание к разделу 9.1.3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bCs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Требования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 xml:space="preserve">] </w:t>
      </w:r>
      <w:r w:rsidRPr="004D66E0">
        <w:rPr>
          <w:rFonts w:ascii="Arial" w:eastAsia="Times New Roman" w:hAnsi="Arial" w:cs="Times New Roman"/>
          <w:bCs/>
          <w:szCs w:val="20"/>
        </w:rPr>
        <w:t>к транспортным средствам, перевозящим опасные грузы в упаковках (кроме опасных грузов класса 1) и навалом/насыпью (подраздел 9.2.1.1, главы 9.4, 9.5);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Дополнительное оборудование: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- требования ПОГАТ </w:t>
      </w:r>
      <w:r w:rsidRPr="004D66E0">
        <w:rPr>
          <w:rFonts w:ascii="Arial" w:eastAsia="Times New Roman" w:hAnsi="Arial" w:cs="Times New Roman"/>
          <w:noProof/>
          <w:szCs w:val="20"/>
        </w:rPr>
        <w:t>[</w:t>
      </w:r>
      <w:fldSimple w:instr=" REF _Ref366050743 \r \h  \* MERGEFORMAT ">
        <w:r w:rsidRPr="004D66E0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>]</w:t>
      </w:r>
      <w:r w:rsidRPr="004D66E0">
        <w:rPr>
          <w:rFonts w:ascii="Arial" w:eastAsia="Times New Roman" w:hAnsi="Arial" w:cs="Times New Roman"/>
          <w:bCs/>
          <w:szCs w:val="20"/>
        </w:rPr>
        <w:t xml:space="preserve"> (пункт 4.1.9);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- требования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bCs/>
          <w:szCs w:val="20"/>
        </w:rPr>
        <w:t>: п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ротивопожарное (раздел 8.1.4) и </w:t>
      </w:r>
      <w:r w:rsidRPr="004D66E0">
        <w:rPr>
          <w:rFonts w:ascii="Arial" w:eastAsia="Times New Roman" w:hAnsi="Arial" w:cs="Times New Roman"/>
          <w:szCs w:val="20"/>
        </w:rPr>
        <w:t>прочее оборудование и средства индивидуальной защиты (</w:t>
      </w:r>
      <w:r w:rsidRPr="004D66E0">
        <w:rPr>
          <w:rFonts w:ascii="Arial" w:eastAsia="Times New Roman" w:hAnsi="Arial" w:cs="Times New Roman"/>
          <w:noProof/>
          <w:szCs w:val="20"/>
        </w:rPr>
        <w:t>раздел</w:t>
      </w:r>
      <w:r w:rsidRPr="004D66E0">
        <w:rPr>
          <w:rFonts w:ascii="Arial" w:eastAsia="Times New Roman" w:hAnsi="Arial" w:cs="Times New Roman"/>
          <w:szCs w:val="20"/>
        </w:rPr>
        <w:t xml:space="preserve"> 8.1.5).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Маркировка транспортных средств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4D66E0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>]. Система информации об опасности (СИО)</w:t>
      </w:r>
      <w:r w:rsidRPr="004D66E0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общие положения (раздел 2.8);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аварийная карточка (пункты 2.8.1 и 2.8.2, приложение 7.5);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информационная карточка (пункты 2.8.1 и 2.8.2, приложение 7.6);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информационные таблицы СИО (пункты 2.8.2, 4.1.10 и 4.1.11, приложение 7.4);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код экстренных мер (пункт, приложение 7.6);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специальная окраска кузовов транспортных средств (пункты 2.8.5 и 2.8.6).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Маркировка ДОПОГ </w:t>
      </w:r>
      <w:r w:rsidRPr="004D66E0">
        <w:rPr>
          <w:rFonts w:ascii="Arial" w:eastAsia="Times New Roman" w:hAnsi="Arial" w:cs="Arial"/>
          <w:noProof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  <w:noProof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информационное табло (раздел 5.3.1);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табличка оранжевого цвета (раздел 5.3.2): технические требования (подраздел 5.3.2.2); размещение (подраздел 5.3.2.1), идентификационный номер опасности (подраздел 5.3.2.3);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маркировка транспортных средств, перевозящих опасные грузы в упаковках (кроме опасных грузов класса 1) и контейнерах;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маркировка транспортных средств, перевозящих опасные грузы, упакованные в ограниченном количестве (раздел 3.4).</w:t>
      </w:r>
    </w:p>
    <w:p w:rsidR="004D66E0" w:rsidRPr="004D66E0" w:rsidRDefault="004D66E0" w:rsidP="004D66E0">
      <w:pPr>
        <w:keepNext/>
        <w:numPr>
          <w:ilvl w:val="3"/>
          <w:numId w:val="0"/>
        </w:numPr>
        <w:suppressAutoHyphens/>
        <w:spacing w:before="60" w:after="6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4D66E0">
        <w:rPr>
          <w:rFonts w:ascii="Arial" w:eastAsia="Times New Roman" w:hAnsi="Arial" w:cs="Times New Roman"/>
          <w:b/>
          <w:i/>
          <w:szCs w:val="28"/>
        </w:rPr>
        <w:t>Специализированный курс по перевозке опасных грузов в цистернах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Термины и их определения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Основные термины и их определения, применяемые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NewRoman" w:hAnsi="Arial" w:cs="Arial"/>
        </w:rPr>
        <w:fldChar w:fldCharType="begin"/>
      </w:r>
      <w:r w:rsidRPr="004D66E0">
        <w:rPr>
          <w:rFonts w:ascii="Arial" w:eastAsia="TimesNewRoman" w:hAnsi="Arial" w:cs="Arial"/>
        </w:rPr>
        <w:instrText xml:space="preserve"> REF _Ref366049513 \r \h </w:instrText>
      </w:r>
      <w:r w:rsidRPr="004D66E0">
        <w:rPr>
          <w:rFonts w:ascii="Arial" w:eastAsia="TimesNewRoman" w:hAnsi="Arial" w:cs="Arial"/>
        </w:rPr>
      </w:r>
      <w:r w:rsidRPr="004D66E0">
        <w:rPr>
          <w:rFonts w:ascii="Arial" w:eastAsia="TimesNewRoman" w:hAnsi="Arial" w:cs="Arial"/>
        </w:rPr>
        <w:fldChar w:fldCharType="separate"/>
      </w:r>
      <w:r w:rsidRPr="004D66E0">
        <w:rPr>
          <w:rFonts w:ascii="Arial" w:eastAsia="TimesNewRoman" w:hAnsi="Arial" w:cs="Arial"/>
        </w:rPr>
        <w:t>6</w:t>
      </w:r>
      <w:r w:rsidRPr="004D66E0">
        <w:rPr>
          <w:rFonts w:ascii="Arial" w:eastAsia="TimesNewRoman" w:hAnsi="Arial" w:cs="Arial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szCs w:val="20"/>
        </w:rPr>
        <w:t xml:space="preserve"> (</w:t>
      </w:r>
      <w:r w:rsidRPr="004D66E0">
        <w:rPr>
          <w:rFonts w:ascii="Arial" w:eastAsia="Times New Roman" w:hAnsi="Arial" w:cs="Times New Roman"/>
          <w:noProof/>
          <w:szCs w:val="20"/>
        </w:rPr>
        <w:t>раздел 1.2.1).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Классификация опасных грузов</w:t>
      </w:r>
      <w:r w:rsidRPr="004D66E0">
        <w:rPr>
          <w:rFonts w:ascii="Arial" w:eastAsia="Times New Roman" w:hAnsi="Arial" w:cs="Arial"/>
          <w:i/>
        </w:rPr>
        <w:t>, перевозимых в цистернах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Классификация </w:t>
      </w:r>
      <w:r w:rsidRPr="004D66E0">
        <w:rPr>
          <w:rFonts w:ascii="Arial" w:eastAsia="Times New Roman" w:hAnsi="Arial" w:cs="Arial"/>
        </w:rPr>
        <w:t>по ГОСТ 19433 [</w:t>
      </w:r>
      <w:fldSimple w:instr=" REF _Ref366838816 \r \h  \* MERGEFORMAT ">
        <w:r w:rsidRPr="004D66E0">
          <w:rPr>
            <w:rFonts w:ascii="Arial" w:eastAsia="Times New Roman" w:hAnsi="Arial" w:cs="Arial"/>
          </w:rPr>
          <w:t>2</w:t>
        </w:r>
      </w:fldSimple>
      <w:r w:rsidRPr="004D66E0">
        <w:rPr>
          <w:rFonts w:ascii="Arial" w:eastAsia="Times New Roman" w:hAnsi="Arial" w:cs="Arial"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Arial"/>
        </w:rPr>
        <w:t>- классы и подклассы опасных грузов (раздел 1.1);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Arial"/>
        </w:rPr>
        <w:t>-</w:t>
      </w:r>
      <w:r w:rsidRPr="004D66E0">
        <w:rPr>
          <w:rFonts w:ascii="Arial" w:eastAsia="Times New Roman" w:hAnsi="Arial" w:cs="Times New Roman"/>
          <w:szCs w:val="20"/>
        </w:rPr>
        <w:t xml:space="preserve"> показатели и критерии классификации опасных грузов </w:t>
      </w:r>
      <w:r w:rsidRPr="004D66E0">
        <w:rPr>
          <w:rFonts w:ascii="Arial" w:eastAsia="Times New Roman" w:hAnsi="Arial" w:cs="Arial"/>
        </w:rPr>
        <w:t>(раздел 1.2).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lastRenderedPageBreak/>
        <w:t xml:space="preserve">Классификация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(таблица А раздела 3.2.1):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классы опасных грузов (глава 2.1);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классификационный код (разделы 2.2.Х, где Х – класс опасного груза);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группа упаковки (раздел 1.2.1);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грузы повышенной опасности (глава 1.10).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Транспортные документы при перевозках в цистернах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ДОПОГ-свидетельство (пп.</w:t>
      </w:r>
      <w:r w:rsidRPr="004D66E0">
        <w:rPr>
          <w:rFonts w:ascii="Arial" w:eastAsia="Times New Roman" w:hAnsi="Arial" w:cs="Arial"/>
        </w:rPr>
        <w:t xml:space="preserve"> 1.6.1.21 и 8.2.2.8.5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ДОПОГ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Положения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записи в путевом листе (п. 5.1.9);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- записи в товарно-транспортной накладной (пункты </w:t>
      </w:r>
      <w:r w:rsidRPr="004D66E0">
        <w:rPr>
          <w:rFonts w:ascii="Arial" w:eastAsia="Times New Roman" w:hAnsi="Arial" w:cs="Times New Roman"/>
          <w:szCs w:val="20"/>
        </w:rPr>
        <w:t>2.12.2, 2.12.4, 6.2.3, 6.4.1).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Организация перевозки опасных грузов и движение транспортных средств</w:t>
      </w:r>
      <w:r w:rsidRPr="004D66E0">
        <w:rPr>
          <w:rFonts w:ascii="Arial" w:eastAsia="Times New Roman" w:hAnsi="Arial" w:cs="Arial"/>
          <w:i/>
          <w:noProof/>
        </w:rPr>
        <w:t xml:space="preserve"> с цистернами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>] (глава 6):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газосброс;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прочее.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Требования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изъятия (раздел 1.3.1);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использование транспортных средств с цистернами (глава 7.4);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защита от накопления статического электричества;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движение через туннели (</w:t>
      </w:r>
      <w:r w:rsidRPr="004D66E0">
        <w:rPr>
          <w:rFonts w:ascii="Arial" w:eastAsia="Times New Roman" w:hAnsi="Arial" w:cs="Arial"/>
        </w:rPr>
        <w:t>подраздел</w:t>
      </w:r>
      <w:r w:rsidRPr="004D66E0">
        <w:rPr>
          <w:rFonts w:ascii="Arial" w:eastAsia="Times New Roman" w:hAnsi="Arial" w:cs="Times New Roman"/>
          <w:szCs w:val="20"/>
        </w:rPr>
        <w:t xml:space="preserve"> 1.9.5.2 и </w:t>
      </w:r>
      <w:r w:rsidRPr="004D66E0">
        <w:rPr>
          <w:rFonts w:ascii="Arial" w:eastAsia="Times New Roman" w:hAnsi="Arial" w:cs="Times New Roman"/>
          <w:noProof/>
          <w:szCs w:val="20"/>
        </w:rPr>
        <w:t>глава</w:t>
      </w:r>
      <w:r w:rsidRPr="004D66E0">
        <w:rPr>
          <w:rFonts w:ascii="Arial" w:eastAsia="Times New Roman" w:hAnsi="Arial" w:cs="Times New Roman"/>
          <w:szCs w:val="20"/>
        </w:rPr>
        <w:t xml:space="preserve"> 8.6).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Спецразрешение Ространснадзора 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11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Times New Roman"/>
          <w:noProof/>
          <w:szCs w:val="20"/>
        </w:rPr>
        <w:t>].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Особенности управления автоцистерной.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Ликвидация последсвий инцидентов с опасным грузом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Письменные инструкции (раздел 5.4.3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Требования ПОГАТ. Вредное воздействие опасных грузов. Действия водителя. Пожаротушение.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Требования к транспортным средствам и дополнительному оборудованию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Способы перевозки и классификация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(подраздел </w:t>
      </w:r>
      <w:r w:rsidRPr="004D66E0">
        <w:rPr>
          <w:rFonts w:ascii="Arial" w:eastAsia="TimesNewRoman,Bold" w:hAnsi="Arial" w:cs="Times New Roman"/>
          <w:szCs w:val="20"/>
        </w:rPr>
        <w:t>9.1.1.2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) транспортных средств, перевозящих опасные грузы. Порядок допуска ранспортных средств </w:t>
      </w:r>
      <w:r w:rsidRPr="004D66E0">
        <w:rPr>
          <w:rFonts w:ascii="Arial" w:eastAsia="Times New Roman" w:hAnsi="Arial" w:cs="Times New Roman"/>
          <w:bCs/>
          <w:szCs w:val="20"/>
        </w:rPr>
        <w:t>к перевозке опасных грузов (</w:t>
      </w:r>
      <w:r w:rsidRPr="004D66E0">
        <w:rPr>
          <w:rFonts w:ascii="Arial" w:eastAsia="Times New Roman" w:hAnsi="Arial" w:cs="Times New Roman"/>
          <w:noProof/>
          <w:szCs w:val="20"/>
        </w:rPr>
        <w:t>раздел</w:t>
      </w:r>
      <w:r w:rsidRPr="004D66E0">
        <w:rPr>
          <w:rFonts w:ascii="Arial" w:eastAsia="Times New Roman" w:hAnsi="Arial" w:cs="Times New Roman"/>
          <w:bCs/>
          <w:szCs w:val="20"/>
        </w:rPr>
        <w:t xml:space="preserve"> 9.1.3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bCs/>
          <w:szCs w:val="20"/>
        </w:rPr>
        <w:t>)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- требования к транспортным средствам </w:t>
      </w:r>
      <w:r w:rsidRPr="004D66E0">
        <w:rPr>
          <w:rFonts w:ascii="Arial" w:eastAsia="Times New Roman" w:hAnsi="Arial" w:cs="Times New Roman"/>
          <w:noProof/>
          <w:szCs w:val="20"/>
          <w:lang w:val="en-US"/>
        </w:rPr>
        <w:t>FL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, </w:t>
      </w:r>
      <w:r w:rsidRPr="004D66E0">
        <w:rPr>
          <w:rFonts w:ascii="Arial" w:eastAsia="Times New Roman" w:hAnsi="Arial" w:cs="Times New Roman"/>
          <w:noProof/>
          <w:szCs w:val="20"/>
          <w:lang w:val="en-US"/>
        </w:rPr>
        <w:t>AT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 и ОХ (главы 9.2 и 9.7);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- кодирование цистерн (подразделы </w:t>
      </w:r>
      <w:r w:rsidRPr="004D66E0">
        <w:rPr>
          <w:rFonts w:ascii="Arial" w:eastAsia="Times New Roman" w:hAnsi="Arial" w:cs="Times New Roman"/>
          <w:szCs w:val="20"/>
        </w:rPr>
        <w:t>4.3.3.1 и 4.3.4.1; разд. 3.2.1, колонка 12</w:t>
      </w:r>
      <w:r w:rsidRPr="004D66E0">
        <w:rPr>
          <w:rFonts w:ascii="Arial" w:eastAsia="Times New Roman" w:hAnsi="Arial" w:cs="Times New Roman"/>
          <w:bCs/>
          <w:szCs w:val="20"/>
        </w:rPr>
        <w:t>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использование переносных цистерн (глава 4.2);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использование встроенных цистерн (глава 4.3);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требования к конструкции переносных цистерн (глава 6.7);</w:t>
      </w:r>
      <w:r w:rsidRPr="004D66E0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требования к конструкции встроенных цистерн (глава 6.8).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Проблесковый маячок оранжевого цвета (пункты 16, 20, 21 Основных положений 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_Ref264833286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9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 xml:space="preserve">] (пункт </w:t>
      </w:r>
      <w:r w:rsidRPr="004D66E0">
        <w:rPr>
          <w:rFonts w:ascii="Arial" w:eastAsia="Times New Roman" w:hAnsi="Arial" w:cs="Times New Roman"/>
          <w:szCs w:val="20"/>
        </w:rPr>
        <w:t>2.10.4, разделы 6.2, 6.4 и 6.9)</w:t>
      </w:r>
      <w:r w:rsidRPr="004D66E0">
        <w:rPr>
          <w:rFonts w:ascii="Arial" w:eastAsia="Times New Roman" w:hAnsi="Arial" w:cs="Times New Roman"/>
          <w:noProof/>
          <w:szCs w:val="20"/>
        </w:rPr>
        <w:t>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Дополнительное оборудование: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- требования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bCs/>
          <w:szCs w:val="20"/>
        </w:rPr>
        <w:t>: п</w:t>
      </w:r>
      <w:r w:rsidRPr="004D66E0">
        <w:rPr>
          <w:rFonts w:ascii="Arial" w:eastAsia="Times New Roman" w:hAnsi="Arial" w:cs="Times New Roman"/>
          <w:noProof/>
          <w:szCs w:val="20"/>
        </w:rPr>
        <w:t xml:space="preserve">ротивопожарное (раздел 8.1.4) и </w:t>
      </w:r>
      <w:r w:rsidRPr="004D66E0">
        <w:rPr>
          <w:rFonts w:ascii="Arial" w:eastAsia="Times New Roman" w:hAnsi="Arial" w:cs="Times New Roman"/>
          <w:szCs w:val="20"/>
        </w:rPr>
        <w:t>прочее оборудование и средства индивидуальной защиты (</w:t>
      </w:r>
      <w:r w:rsidRPr="004D66E0">
        <w:rPr>
          <w:rFonts w:ascii="Arial" w:eastAsia="Times New Roman" w:hAnsi="Arial" w:cs="Times New Roman"/>
          <w:noProof/>
          <w:szCs w:val="20"/>
        </w:rPr>
        <w:t>раздел</w:t>
      </w:r>
      <w:r w:rsidRPr="004D66E0">
        <w:rPr>
          <w:rFonts w:ascii="Arial" w:eastAsia="Times New Roman" w:hAnsi="Arial" w:cs="Times New Roman"/>
          <w:szCs w:val="20"/>
        </w:rPr>
        <w:t xml:space="preserve"> 8.1.5);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bCs/>
          <w:szCs w:val="20"/>
        </w:rPr>
        <w:t xml:space="preserve">- требования ПОГАТ </w:t>
      </w:r>
      <w:r w:rsidRPr="004D66E0">
        <w:rPr>
          <w:rFonts w:ascii="Arial" w:eastAsia="Times New Roman" w:hAnsi="Arial" w:cs="Times New Roman"/>
          <w:noProof/>
          <w:szCs w:val="20"/>
        </w:rPr>
        <w:t>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 xml:space="preserve">] </w:t>
      </w:r>
      <w:r w:rsidRPr="004D66E0">
        <w:rPr>
          <w:rFonts w:ascii="Arial" w:eastAsia="Times New Roman" w:hAnsi="Arial" w:cs="Times New Roman"/>
          <w:bCs/>
          <w:szCs w:val="20"/>
        </w:rPr>
        <w:t>(</w:t>
      </w:r>
      <w:r w:rsidRPr="004D66E0">
        <w:rPr>
          <w:rFonts w:ascii="Arial" w:eastAsia="Times New Roman" w:hAnsi="Arial" w:cs="Times New Roman"/>
          <w:noProof/>
          <w:szCs w:val="20"/>
        </w:rPr>
        <w:t>пункт</w:t>
      </w:r>
      <w:r w:rsidRPr="004D66E0">
        <w:rPr>
          <w:rFonts w:ascii="Arial" w:eastAsia="Times New Roman" w:hAnsi="Arial" w:cs="Times New Roman"/>
          <w:bCs/>
          <w:szCs w:val="20"/>
        </w:rPr>
        <w:t xml:space="preserve"> 4.1.9).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Маркировка транспортных средств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noProof/>
          <w:szCs w:val="20"/>
        </w:rPr>
        <w:t>]. Система информации об опасности (СИО)</w:t>
      </w:r>
      <w:r w:rsidRPr="004D66E0">
        <w:rPr>
          <w:rFonts w:ascii="Times New Roman" w:eastAsia="Times New Roman" w:hAnsi="Times New Roman" w:cs="Times New Roman"/>
          <w:noProof/>
          <w:sz w:val="24"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общие положения (пункт 2.8.1);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информационные таблицы СИО (пункт 2.8.2, приложение 7.4);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код экстренных мер (пункт 2.8.2, приложение 7.6);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специальная окраска цистерн транспортных средств (пункты 2.8.5 и 2.8.6).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Маркировка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noProof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информационное табло (разд. 5.3.1);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табличка оранжевого цвета (раздел</w:t>
      </w:r>
      <w:r w:rsidRPr="004D66E0">
        <w:rPr>
          <w:rFonts w:ascii="Arial" w:eastAsia="Times New Roman" w:hAnsi="Arial" w:cs="Times New Roman"/>
          <w:szCs w:val="20"/>
        </w:rPr>
        <w:t xml:space="preserve"> </w:t>
      </w:r>
      <w:r w:rsidRPr="004D66E0">
        <w:rPr>
          <w:rFonts w:ascii="Arial" w:eastAsia="Times New Roman" w:hAnsi="Arial" w:cs="Times New Roman"/>
          <w:noProof/>
          <w:szCs w:val="20"/>
        </w:rPr>
        <w:t>5.3.2): технические требования (подраздел 5.3.2.2); размещение (подраздел 5.3.2.1), идентификационный номер опасности (подраздел 5.3.2.3);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маркировка транспортных средств с цистернами;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lastRenderedPageBreak/>
        <w:t>- маркировочный знак для веществ, перевозимых при повышенной температуре (раздел 5.3.3);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знак, предупреждающий о фумигации (глава 5.5).</w:t>
      </w:r>
    </w:p>
    <w:p w:rsidR="004D66E0" w:rsidRPr="004D66E0" w:rsidRDefault="004D66E0" w:rsidP="004D66E0">
      <w:pPr>
        <w:keepNext/>
        <w:numPr>
          <w:ilvl w:val="3"/>
          <w:numId w:val="0"/>
        </w:numPr>
        <w:suppressAutoHyphens/>
        <w:spacing w:before="60" w:after="6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4D66E0">
        <w:rPr>
          <w:rFonts w:ascii="Arial" w:eastAsia="Times New Roman" w:hAnsi="Arial" w:cs="Times New Roman"/>
          <w:b/>
          <w:i/>
          <w:szCs w:val="28"/>
        </w:rPr>
        <w:t>Специализированный курс по перевозке веществ и изделий класса 1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Классификация опасных грузов класса 1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Классификация по ГОСТ 19433-88 </w:t>
      </w:r>
      <w:r w:rsidRPr="004D66E0">
        <w:rPr>
          <w:rFonts w:ascii="Arial" w:eastAsia="Times New Roman" w:hAnsi="Arial" w:cs="Arial"/>
        </w:rPr>
        <w:t>[</w:t>
      </w:r>
      <w:fldSimple w:instr=" REF _Ref366838816 \r \h  \* MERGEFORMAT ">
        <w:r w:rsidRPr="004D66E0">
          <w:rPr>
            <w:rFonts w:ascii="Arial" w:eastAsia="Times New Roman" w:hAnsi="Arial" w:cs="Arial"/>
          </w:rPr>
          <w:t>2</w:t>
        </w:r>
      </w:fldSimple>
      <w:r w:rsidRPr="004D66E0">
        <w:rPr>
          <w:rFonts w:ascii="Arial" w:eastAsia="Times New Roman" w:hAnsi="Arial" w:cs="Arial"/>
        </w:rPr>
        <w:t>] (раздел 1.2.1)</w:t>
      </w:r>
      <w:r w:rsidRPr="004D66E0">
        <w:rPr>
          <w:rFonts w:ascii="Arial" w:eastAsia="Times New Roman" w:hAnsi="Arial" w:cs="Times New Roman"/>
          <w:szCs w:val="20"/>
        </w:rPr>
        <w:t>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определение класса 1;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подклассы и группы совместимости опасных грузов класса 1.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Классы пиротехнических веществ по ГОСТ Р 51270-99 [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_Ref398323154 \r \h </w:instrText>
      </w:r>
      <w:r w:rsidRPr="004D66E0">
        <w:rPr>
          <w:rFonts w:ascii="Arial" w:eastAsia="Times New Roman" w:hAnsi="Arial" w:cs="Times New Roman"/>
          <w:szCs w:val="20"/>
          <w:lang w:val="en-US"/>
        </w:rPr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5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Классификация по ДОПОГ </w:t>
      </w:r>
      <w:r w:rsidRPr="004D66E0">
        <w:rPr>
          <w:rFonts w:ascii="Arial" w:eastAsia="TimesNewRoman" w:hAnsi="Arial" w:cs="Arial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NewRoman" w:hAnsi="Arial" w:cs="Arial"/>
        </w:rPr>
        <w:t>]</w:t>
      </w:r>
      <w:r w:rsidRPr="004D66E0">
        <w:rPr>
          <w:rFonts w:ascii="Arial" w:eastAsia="Times New Roman" w:hAnsi="Arial" w:cs="Times New Roman"/>
          <w:szCs w:val="20"/>
        </w:rPr>
        <w:t xml:space="preserve"> (раздел 2.2.1);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определение класса 1;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подклассы и группы совместимости опасных грузов класса 1;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классификационный код;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- грузы класса 1, запрещенные к перевозке (подраздел </w:t>
      </w:r>
      <w:r w:rsidRPr="004D66E0">
        <w:rPr>
          <w:rFonts w:ascii="Arial" w:eastAsia="Times New Roman" w:hAnsi="Arial" w:cs="Arial"/>
          <w:bCs/>
        </w:rPr>
        <w:t>2.2.1.2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 xml:space="preserve">Разрешительная система. </w:t>
      </w:r>
      <w:r w:rsidRPr="004D66E0">
        <w:rPr>
          <w:rFonts w:ascii="Arial" w:eastAsia="Times New Roman" w:hAnsi="Arial" w:cs="Times New Roman"/>
          <w:szCs w:val="20"/>
        </w:rPr>
        <w:t>Грузы класса 1 повышенной опасности (</w:t>
      </w:r>
      <w:r w:rsidRPr="004D66E0">
        <w:rPr>
          <w:rFonts w:ascii="Arial" w:eastAsia="Times New Roman" w:hAnsi="Arial" w:cs="Times New Roman"/>
          <w:noProof/>
          <w:szCs w:val="20"/>
        </w:rPr>
        <w:t>глава 1.10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noProof/>
          <w:szCs w:val="20"/>
        </w:rPr>
        <w:t>]</w:t>
      </w:r>
      <w:r w:rsidRPr="004D66E0">
        <w:rPr>
          <w:rFonts w:ascii="Arial" w:eastAsia="Times New Roman" w:hAnsi="Arial" w:cs="Times New Roman"/>
          <w:szCs w:val="20"/>
        </w:rPr>
        <w:t xml:space="preserve">). </w:t>
      </w:r>
      <w:proofErr w:type="spellStart"/>
      <w:r w:rsidRPr="004D66E0">
        <w:rPr>
          <w:rFonts w:ascii="Arial" w:eastAsia="Times New Roman" w:hAnsi="Arial" w:cs="Times New Roman"/>
          <w:szCs w:val="20"/>
        </w:rPr>
        <w:t>Спецразрешения</w:t>
      </w:r>
      <w:proofErr w:type="spellEnd"/>
      <w:r w:rsidRPr="004D66E0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4D66E0">
        <w:rPr>
          <w:rFonts w:ascii="Arial" w:eastAsia="Times New Roman" w:hAnsi="Arial" w:cs="Times New Roman"/>
          <w:szCs w:val="20"/>
        </w:rPr>
        <w:t>Ространснадзора</w:t>
      </w:r>
      <w:proofErr w:type="spellEnd"/>
      <w:r w:rsidRPr="004D66E0">
        <w:rPr>
          <w:rFonts w:ascii="Arial" w:eastAsia="Times New Roman" w:hAnsi="Arial" w:cs="Times New Roman"/>
          <w:szCs w:val="20"/>
        </w:rPr>
        <w:t xml:space="preserve"> 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11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Запись в транспортном документе при перевозке опасных грузов класса 1 (раздел 5.4.1 </w:t>
      </w:r>
      <w:r w:rsidRPr="004D66E0">
        <w:rPr>
          <w:rFonts w:ascii="Arial" w:eastAsia="Times New Roman" w:hAnsi="Arial" w:cs="Arial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NewRoman" w:hAnsi="Arial" w:cs="Arial"/>
        </w:rPr>
        <w:fldChar w:fldCharType="begin"/>
      </w:r>
      <w:r w:rsidRPr="004D66E0">
        <w:rPr>
          <w:rFonts w:ascii="Arial" w:eastAsia="TimesNewRoman" w:hAnsi="Arial" w:cs="Arial"/>
        </w:rPr>
        <w:instrText xml:space="preserve"> REF _Ref366049513 \r \h </w:instrText>
      </w:r>
      <w:r w:rsidRPr="004D66E0">
        <w:rPr>
          <w:rFonts w:ascii="Arial" w:eastAsia="TimesNewRoman" w:hAnsi="Arial" w:cs="Arial"/>
        </w:rPr>
      </w:r>
      <w:r w:rsidRPr="004D66E0">
        <w:rPr>
          <w:rFonts w:ascii="Arial" w:eastAsia="TimesNewRoman" w:hAnsi="Arial" w:cs="Arial"/>
        </w:rPr>
        <w:fldChar w:fldCharType="separate"/>
      </w:r>
      <w:r w:rsidRPr="004D66E0">
        <w:rPr>
          <w:rFonts w:ascii="Arial" w:eastAsia="TimesNewRoman" w:hAnsi="Arial" w:cs="Arial"/>
        </w:rPr>
        <w:t>6</w:t>
      </w:r>
      <w:r w:rsidRPr="004D66E0">
        <w:rPr>
          <w:rFonts w:ascii="Arial" w:eastAsia="TimesNewRoman" w:hAnsi="Arial" w:cs="Arial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Изъятия, связанные с перевозкой опасных грузов класса 1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Максимальные количества, перевозимые в одной транспортной единице (подраздел 1.1.3.6 ДОПОГ [</w:t>
      </w:r>
      <w:r w:rsidRPr="004D66E0">
        <w:rPr>
          <w:rFonts w:ascii="Arial" w:eastAsia="TimesNewRoman" w:hAnsi="Arial" w:cs="Arial"/>
        </w:rPr>
        <w:fldChar w:fldCharType="begin"/>
      </w:r>
      <w:r w:rsidRPr="004D66E0">
        <w:rPr>
          <w:rFonts w:ascii="Arial" w:eastAsia="TimesNewRoman" w:hAnsi="Arial" w:cs="Arial"/>
        </w:rPr>
        <w:instrText xml:space="preserve"> REF _Ref366049513 \r \h </w:instrText>
      </w:r>
      <w:r w:rsidRPr="004D66E0">
        <w:rPr>
          <w:rFonts w:ascii="Arial" w:eastAsia="TimesNewRoman" w:hAnsi="Arial" w:cs="Arial"/>
        </w:rPr>
      </w:r>
      <w:r w:rsidRPr="004D66E0">
        <w:rPr>
          <w:rFonts w:ascii="Arial" w:eastAsia="TimesNewRoman" w:hAnsi="Arial" w:cs="Arial"/>
        </w:rPr>
        <w:fldChar w:fldCharType="separate"/>
      </w:r>
      <w:r w:rsidRPr="004D66E0">
        <w:rPr>
          <w:rFonts w:ascii="Arial" w:eastAsia="TimesNewRoman" w:hAnsi="Arial" w:cs="Arial"/>
        </w:rPr>
        <w:t>6</w:t>
      </w:r>
      <w:r w:rsidRPr="004D66E0">
        <w:rPr>
          <w:rFonts w:ascii="Arial" w:eastAsia="TimesNewRoman" w:hAnsi="Arial" w:cs="Arial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Требования к таре и упаковкам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Типы тары,</w:t>
      </w:r>
      <w:r w:rsidRPr="004D66E0">
        <w:rPr>
          <w:rFonts w:ascii="Arial" w:eastAsia="Times New Roman" w:hAnsi="Arial" w:cs="Arial"/>
          <w:szCs w:val="20"/>
        </w:rPr>
        <w:t xml:space="preserve"> коды для обозначения типов тары</w:t>
      </w:r>
      <w:r w:rsidRPr="004D66E0">
        <w:rPr>
          <w:rFonts w:ascii="Arial" w:eastAsia="Times New Roman" w:hAnsi="Arial" w:cs="Arial"/>
          <w:noProof/>
          <w:szCs w:val="20"/>
        </w:rPr>
        <w:t xml:space="preserve">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Arial"/>
          <w:noProof/>
          <w:szCs w:val="20"/>
        </w:rPr>
        <w:t xml:space="preserve"> </w:t>
      </w:r>
      <w:r w:rsidRPr="004D66E0">
        <w:rPr>
          <w:rFonts w:ascii="Arial" w:eastAsia="Times New Roman" w:hAnsi="Arial" w:cs="Arial"/>
          <w:szCs w:val="20"/>
        </w:rPr>
        <w:t xml:space="preserve">6.1.2 </w:t>
      </w:r>
      <w:r w:rsidRPr="004D66E0">
        <w:rPr>
          <w:rFonts w:ascii="Arial" w:eastAsia="Times New Roman" w:hAnsi="Arial" w:cs="Arial"/>
          <w:noProof/>
          <w:szCs w:val="20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Инструкция по упаковке (таблица А раздела 3.2.1 и раздел 4.1.4 </w:t>
      </w:r>
      <w:r w:rsidRPr="004D66E0">
        <w:rPr>
          <w:rFonts w:ascii="Arial" w:eastAsia="Times New Roman" w:hAnsi="Arial" w:cs="Arial"/>
          <w:noProof/>
          <w:szCs w:val="20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Маркировка упаковок (раздел 5.2.1 </w:t>
      </w:r>
      <w:r w:rsidRPr="004D66E0">
        <w:rPr>
          <w:rFonts w:ascii="Arial" w:eastAsia="Times New Roman" w:hAnsi="Arial" w:cs="Arial"/>
          <w:noProof/>
          <w:szCs w:val="20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Arial"/>
          <w:szCs w:val="20"/>
        </w:rPr>
        <w:t xml:space="preserve">Знаки опасности по ГОСТ 19433 </w:t>
      </w:r>
      <w:r w:rsidRPr="004D66E0">
        <w:rPr>
          <w:rFonts w:ascii="Arial" w:eastAsia="Times New Roman" w:hAnsi="Arial" w:cs="Arial"/>
        </w:rPr>
        <w:t>[</w:t>
      </w:r>
      <w:fldSimple w:instr=" REF _Ref366838816 \r \h  \* MERGEFORMAT ">
        <w:r w:rsidRPr="004D66E0">
          <w:rPr>
            <w:rFonts w:ascii="Arial" w:eastAsia="Times New Roman" w:hAnsi="Arial" w:cs="Arial"/>
          </w:rPr>
          <w:t>2</w:t>
        </w:r>
      </w:fldSimple>
      <w:r w:rsidRPr="004D66E0">
        <w:rPr>
          <w:rFonts w:ascii="Arial" w:eastAsia="Times New Roman" w:hAnsi="Arial" w:cs="Arial"/>
        </w:rPr>
        <w:t xml:space="preserve">] (глава 2) по 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 (раздел 5.2.2).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Организация перевозки и движение транспортных средств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Положения </w:t>
      </w:r>
      <w:r w:rsidRPr="004D66E0">
        <w:rPr>
          <w:rFonts w:ascii="Arial" w:eastAsia="Times New Roman" w:hAnsi="Arial" w:cs="Arial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- совместная перевозка опасных грузов класса 1 </w:t>
      </w:r>
      <w:r w:rsidRPr="004D66E0">
        <w:rPr>
          <w:rFonts w:ascii="Arial" w:eastAsia="Times New Roman" w:hAnsi="Arial" w:cs="Arial"/>
          <w:szCs w:val="20"/>
        </w:rPr>
        <w:t>(под</w:t>
      </w:r>
      <w:r w:rsidRPr="004D66E0">
        <w:rPr>
          <w:rFonts w:ascii="Arial" w:eastAsia="Times New Roman" w:hAnsi="Arial" w:cs="Times New Roman"/>
          <w:szCs w:val="20"/>
        </w:rPr>
        <w:t xml:space="preserve">раздел </w:t>
      </w:r>
      <w:r w:rsidRPr="004D66E0">
        <w:rPr>
          <w:rFonts w:ascii="Arial" w:eastAsia="TimesNewRoman" w:hAnsi="Arial" w:cs="Arial"/>
        </w:rPr>
        <w:t>7.5.2.2</w:t>
      </w:r>
      <w:r w:rsidRPr="004D66E0">
        <w:rPr>
          <w:rFonts w:ascii="Arial" w:eastAsia="Times New Roman" w:hAnsi="Arial" w:cs="Arial"/>
          <w:szCs w:val="20"/>
        </w:rPr>
        <w:t>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максимально допустимая масса нетто (</w:t>
      </w:r>
      <w:r w:rsidRPr="004D66E0">
        <w:rPr>
          <w:rFonts w:ascii="Arial" w:eastAsia="Times New Roman" w:hAnsi="Arial" w:cs="Arial"/>
          <w:szCs w:val="20"/>
        </w:rPr>
        <w:t>под</w:t>
      </w:r>
      <w:r w:rsidRPr="004D66E0">
        <w:rPr>
          <w:rFonts w:ascii="Arial" w:eastAsia="Times New Roman" w:hAnsi="Arial" w:cs="Times New Roman"/>
          <w:szCs w:val="20"/>
        </w:rPr>
        <w:t xml:space="preserve">раздел </w:t>
      </w:r>
      <w:r w:rsidRPr="004D66E0">
        <w:rPr>
          <w:rFonts w:ascii="Arial" w:eastAsia="Times New Roman" w:hAnsi="Arial" w:cs="Arial"/>
          <w:bCs/>
        </w:rPr>
        <w:t>7.5.5.2</w:t>
      </w:r>
      <w:r w:rsidRPr="004D66E0">
        <w:rPr>
          <w:rFonts w:ascii="Arial" w:eastAsia="Times New Roman" w:hAnsi="Arial" w:cs="Times New Roman"/>
          <w:szCs w:val="20"/>
        </w:rPr>
        <w:t>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специальные положения (глава 3.3);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- движение через туннели (</w:t>
      </w:r>
      <w:r w:rsidRPr="004D66E0">
        <w:rPr>
          <w:rFonts w:ascii="Arial" w:eastAsia="Times New Roman" w:hAnsi="Arial" w:cs="Arial"/>
        </w:rPr>
        <w:t>подраздел</w:t>
      </w:r>
      <w:r w:rsidRPr="004D66E0">
        <w:rPr>
          <w:rFonts w:ascii="Arial" w:eastAsia="Times New Roman" w:hAnsi="Arial" w:cs="Times New Roman"/>
          <w:szCs w:val="20"/>
        </w:rPr>
        <w:t xml:space="preserve"> 1.9.5.2 и </w:t>
      </w:r>
      <w:r w:rsidRPr="004D66E0">
        <w:rPr>
          <w:rFonts w:ascii="Arial" w:eastAsia="Times New Roman" w:hAnsi="Arial" w:cs="Times New Roman"/>
          <w:noProof/>
          <w:szCs w:val="20"/>
        </w:rPr>
        <w:t>глава</w:t>
      </w:r>
      <w:r w:rsidRPr="004D66E0">
        <w:rPr>
          <w:rFonts w:ascii="Arial" w:eastAsia="Times New Roman" w:hAnsi="Arial" w:cs="Times New Roman"/>
          <w:szCs w:val="20"/>
        </w:rPr>
        <w:t xml:space="preserve"> 8.6);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наблюдение за транспортным средством, погрузочно-разгрузочные работы, движение колонной.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Требования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szCs w:val="20"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стоянка транспортных средств;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ближний свет фар;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сопровождение транспортных средств.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Ликвидация последствий инцидентов с опасными грузами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Пожаротушение [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_Ref398323308 \r \h </w:instrText>
      </w:r>
      <w:r w:rsidRPr="004D66E0">
        <w:rPr>
          <w:rFonts w:ascii="Arial" w:eastAsia="Times New Roman" w:hAnsi="Arial" w:cs="Times New Roman"/>
          <w:szCs w:val="20"/>
          <w:lang w:val="en-US"/>
        </w:rPr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4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Требования к транспортным средствам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Положения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допуск транспортных средств к перевозке опасных грузов гласа 1 (раздел 9.1.2);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требования к конструкции транспортных средств (главы 9.2 и 9.3).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t>Маркировка транспортных средств: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Требования ПОГАТ [</w:t>
      </w:r>
      <w:fldSimple w:instr=" REF _Ref366050743 \r \h  \* MERGEFORMAT ">
        <w:r w:rsidRPr="004D66E0">
          <w:rPr>
            <w:rFonts w:ascii="Arial" w:eastAsia="Times New Roman" w:hAnsi="Arial" w:cs="Arial"/>
            <w:noProof/>
          </w:rPr>
          <w:t>14</w:t>
        </w:r>
      </w:fldSimple>
      <w:r w:rsidRPr="004D66E0">
        <w:rPr>
          <w:rFonts w:ascii="Arial" w:eastAsia="Times New Roman" w:hAnsi="Arial" w:cs="Times New Roman"/>
          <w:szCs w:val="20"/>
        </w:rPr>
        <w:t>] (пункты 2.8.2, приложения 7.4 и 7.5).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Положения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информационное табло (раздел 5.3.1);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табличка оранжевого цвета (раздел 5.3.2).</w:t>
      </w:r>
    </w:p>
    <w:p w:rsidR="004D66E0" w:rsidRPr="004D66E0" w:rsidRDefault="004D66E0" w:rsidP="004D66E0">
      <w:pPr>
        <w:keepNext/>
        <w:numPr>
          <w:ilvl w:val="3"/>
          <w:numId w:val="0"/>
        </w:numPr>
        <w:suppressAutoHyphens/>
        <w:spacing w:before="60" w:after="6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4D66E0">
        <w:rPr>
          <w:rFonts w:ascii="Arial" w:eastAsia="Times New Roman" w:hAnsi="Arial" w:cs="Times New Roman"/>
          <w:b/>
          <w:i/>
          <w:szCs w:val="28"/>
        </w:rPr>
        <w:t xml:space="preserve">Специализированный курс по </w:t>
      </w:r>
      <w:r w:rsidRPr="004D66E0">
        <w:rPr>
          <w:rFonts w:ascii="Arial" w:eastAsia="TimesNewRoman" w:hAnsi="Arial" w:cs="Times New Roman"/>
          <w:b/>
          <w:i/>
          <w:szCs w:val="28"/>
        </w:rPr>
        <w:t>перевозка радиоактивных материалов класса 7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Классификация опасных грузов класса 7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Определение класса 7. Классификация опасных грузов по ГОСТ 19433-88 </w:t>
      </w:r>
      <w:r w:rsidRPr="004D66E0">
        <w:rPr>
          <w:rFonts w:ascii="Arial" w:eastAsia="Times New Roman" w:hAnsi="Arial" w:cs="Arial"/>
        </w:rPr>
        <w:t>[</w:t>
      </w:r>
      <w:fldSimple w:instr=" REF _Ref366838816 \r \h  \* MERGEFORMAT ">
        <w:r w:rsidRPr="004D66E0">
          <w:rPr>
            <w:rFonts w:ascii="Arial" w:eastAsia="Times New Roman" w:hAnsi="Arial" w:cs="Arial"/>
          </w:rPr>
          <w:t>2</w:t>
        </w:r>
      </w:fldSimple>
      <w:r w:rsidRPr="004D66E0">
        <w:rPr>
          <w:rFonts w:ascii="Arial" w:eastAsia="Times New Roman" w:hAnsi="Arial" w:cs="Arial"/>
        </w:rPr>
        <w:t>] и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Arial"/>
        </w:rPr>
        <w:t>]. Классификационный код.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noProof/>
          <w:szCs w:val="20"/>
        </w:rPr>
        <w:lastRenderedPageBreak/>
        <w:t xml:space="preserve">Разрешительная система. </w:t>
      </w:r>
      <w:r w:rsidRPr="004D66E0">
        <w:rPr>
          <w:rFonts w:ascii="Arial" w:eastAsia="Times New Roman" w:hAnsi="Arial" w:cs="Times New Roman"/>
          <w:szCs w:val="20"/>
        </w:rPr>
        <w:t>Грузы класса 7 повышенной опасности (</w:t>
      </w:r>
      <w:r w:rsidRPr="004D66E0">
        <w:rPr>
          <w:rFonts w:ascii="Arial" w:eastAsia="Times New Roman" w:hAnsi="Arial" w:cs="Times New Roman"/>
          <w:noProof/>
          <w:szCs w:val="20"/>
        </w:rPr>
        <w:t>глава 1.10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noProof/>
          <w:szCs w:val="20"/>
        </w:rPr>
        <w:t>]</w:t>
      </w:r>
      <w:r w:rsidRPr="004D66E0">
        <w:rPr>
          <w:rFonts w:ascii="Arial" w:eastAsia="Times New Roman" w:hAnsi="Arial" w:cs="Times New Roman"/>
          <w:szCs w:val="20"/>
        </w:rPr>
        <w:t xml:space="preserve">). </w:t>
      </w:r>
      <w:proofErr w:type="spellStart"/>
      <w:r w:rsidRPr="004D66E0">
        <w:rPr>
          <w:rFonts w:ascii="Arial" w:eastAsia="Times New Roman" w:hAnsi="Arial" w:cs="Times New Roman"/>
          <w:szCs w:val="20"/>
        </w:rPr>
        <w:t>Спецразрешения</w:t>
      </w:r>
      <w:proofErr w:type="spellEnd"/>
      <w:r w:rsidRPr="004D66E0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4D66E0">
        <w:rPr>
          <w:rFonts w:ascii="Arial" w:eastAsia="Times New Roman" w:hAnsi="Arial" w:cs="Times New Roman"/>
          <w:szCs w:val="20"/>
        </w:rPr>
        <w:t>Ространснадзора</w:t>
      </w:r>
      <w:proofErr w:type="spellEnd"/>
      <w:r w:rsidRPr="004D66E0">
        <w:rPr>
          <w:rFonts w:ascii="Arial" w:eastAsia="Times New Roman" w:hAnsi="Arial" w:cs="Times New Roman"/>
          <w:szCs w:val="20"/>
        </w:rPr>
        <w:t xml:space="preserve"> [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11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Запись в транспортном документе при перевозке опасных грузов класса 7 (раздел 5.4.1 </w:t>
      </w:r>
      <w:r w:rsidRPr="004D66E0">
        <w:rPr>
          <w:rFonts w:ascii="Arial" w:eastAsia="Times New Roman" w:hAnsi="Arial" w:cs="Arial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Требования к таре и упаковкам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Типы тары,</w:t>
      </w:r>
      <w:r w:rsidRPr="004D66E0">
        <w:rPr>
          <w:rFonts w:ascii="Arial" w:eastAsia="Times New Roman" w:hAnsi="Arial" w:cs="Arial"/>
          <w:szCs w:val="20"/>
        </w:rPr>
        <w:t xml:space="preserve"> коды для обозначения типов тары</w:t>
      </w:r>
      <w:r w:rsidRPr="004D66E0">
        <w:rPr>
          <w:rFonts w:ascii="Arial" w:eastAsia="Times New Roman" w:hAnsi="Arial" w:cs="Arial"/>
          <w:noProof/>
          <w:szCs w:val="20"/>
        </w:rPr>
        <w:t xml:space="preserve"> (</w:t>
      </w:r>
      <w:r w:rsidRPr="004D66E0">
        <w:rPr>
          <w:rFonts w:ascii="Arial" w:eastAsia="Times New Roman" w:hAnsi="Arial" w:cs="Arial"/>
          <w:noProof/>
        </w:rPr>
        <w:t>раздел</w:t>
      </w:r>
      <w:r w:rsidRPr="004D66E0">
        <w:rPr>
          <w:rFonts w:ascii="Arial" w:eastAsia="Times New Roman" w:hAnsi="Arial" w:cs="Arial"/>
          <w:noProof/>
          <w:szCs w:val="20"/>
        </w:rPr>
        <w:t xml:space="preserve"> </w:t>
      </w:r>
      <w:r w:rsidRPr="004D66E0">
        <w:rPr>
          <w:rFonts w:ascii="Arial" w:eastAsia="Times New Roman" w:hAnsi="Arial" w:cs="Arial"/>
          <w:szCs w:val="20"/>
        </w:rPr>
        <w:t xml:space="preserve">6.1.2 </w:t>
      </w:r>
      <w:r w:rsidRPr="004D66E0">
        <w:rPr>
          <w:rFonts w:ascii="Arial" w:eastAsia="Times New Roman" w:hAnsi="Arial" w:cs="Arial"/>
          <w:noProof/>
          <w:szCs w:val="20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Инструкция по упаковке (таблица А раздела 3.2.1 и раздел 4.1.4 </w:t>
      </w:r>
      <w:r w:rsidRPr="004D66E0">
        <w:rPr>
          <w:rFonts w:ascii="Arial" w:eastAsia="Times New Roman" w:hAnsi="Arial" w:cs="Arial"/>
          <w:noProof/>
          <w:szCs w:val="20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Маркировка упаковок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Маркировка упаковок (раздел 5.2.1 </w:t>
      </w:r>
      <w:r w:rsidRPr="004D66E0">
        <w:rPr>
          <w:rFonts w:ascii="Arial" w:eastAsia="Times New Roman" w:hAnsi="Arial" w:cs="Arial"/>
          <w:noProof/>
          <w:szCs w:val="20"/>
        </w:rPr>
        <w:t xml:space="preserve">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</w:t>
      </w:r>
      <w:r w:rsidRPr="004D66E0">
        <w:rPr>
          <w:rFonts w:ascii="Arial" w:eastAsia="Times New Roman" w:hAnsi="Arial" w:cs="Arial"/>
          <w:szCs w:val="20"/>
        </w:rPr>
        <w:t>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Arial"/>
          <w:szCs w:val="20"/>
        </w:rPr>
        <w:t xml:space="preserve">Знаки опасности по ГОСТ 19433 </w:t>
      </w:r>
      <w:r w:rsidRPr="004D66E0">
        <w:rPr>
          <w:rFonts w:ascii="Arial" w:eastAsia="Times New Roman" w:hAnsi="Arial" w:cs="Arial"/>
        </w:rPr>
        <w:t>[</w:t>
      </w:r>
      <w:fldSimple w:instr=" REF _Ref366838816 \r \h  \* MERGEFORMAT ">
        <w:r w:rsidRPr="004D66E0">
          <w:rPr>
            <w:rFonts w:ascii="Arial" w:eastAsia="Times New Roman" w:hAnsi="Arial" w:cs="Arial"/>
          </w:rPr>
          <w:t>2</w:t>
        </w:r>
      </w:fldSimple>
      <w:r w:rsidRPr="004D66E0">
        <w:rPr>
          <w:rFonts w:ascii="Arial" w:eastAsia="Times New Roman" w:hAnsi="Arial" w:cs="Arial"/>
        </w:rPr>
        <w:t xml:space="preserve">] (глава 2) по ДОПОГ </w:t>
      </w:r>
      <w:r w:rsidRPr="004D66E0">
        <w:rPr>
          <w:rFonts w:ascii="Arial" w:eastAsia="Times New Roman" w:hAnsi="Arial" w:cs="Times New Roman"/>
          <w:szCs w:val="20"/>
        </w:rPr>
        <w:t>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 (раздел 5.2.2).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Организация перевозки и движение транспортных средств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Погрузочно-разгрузочные работы. Движение транспортных средств. Контроль радиоактивного излучения.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noProof/>
          <w:szCs w:val="28"/>
        </w:rPr>
      </w:pPr>
      <w:r w:rsidRPr="004D66E0">
        <w:rPr>
          <w:rFonts w:ascii="Arial" w:eastAsia="Times New Roman" w:hAnsi="Arial" w:cs="Times New Roman"/>
          <w:i/>
          <w:noProof/>
          <w:szCs w:val="28"/>
        </w:rPr>
        <w:t>Требования к транспортным средствам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Требования к конструкции транспортных средств. Дополнительное оборудование транспортных средств.  </w:t>
      </w:r>
    </w:p>
    <w:p w:rsidR="004D66E0" w:rsidRPr="004D66E0" w:rsidRDefault="004D66E0" w:rsidP="004D66E0">
      <w:pPr>
        <w:keepNext/>
        <w:numPr>
          <w:ilvl w:val="4"/>
          <w:numId w:val="0"/>
        </w:numPr>
        <w:spacing w:before="60" w:after="60" w:line="240" w:lineRule="auto"/>
        <w:ind w:firstLine="567"/>
        <w:jc w:val="both"/>
        <w:outlineLvl w:val="4"/>
        <w:rPr>
          <w:rFonts w:ascii="Arial" w:eastAsia="Times New Roman" w:hAnsi="Arial" w:cs="Times New Roman"/>
          <w:i/>
          <w:szCs w:val="28"/>
        </w:rPr>
      </w:pPr>
      <w:r w:rsidRPr="004D66E0">
        <w:rPr>
          <w:rFonts w:ascii="Arial" w:eastAsia="Times New Roman" w:hAnsi="Arial" w:cs="Times New Roman"/>
          <w:i/>
          <w:szCs w:val="28"/>
        </w:rPr>
        <w:t>Система информации об опасности и ликвидация аварий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Система информации об опасности. Маркировка транспортных средств. Контроль радиоактивного излучения. Пожаротушение [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_Ref398323308 \r \h </w:instrText>
      </w:r>
      <w:r w:rsidRPr="004D66E0">
        <w:rPr>
          <w:rFonts w:ascii="Arial" w:eastAsia="Times New Roman" w:hAnsi="Arial" w:cs="Times New Roman"/>
          <w:szCs w:val="20"/>
          <w:lang w:val="en-US"/>
        </w:rPr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4</w:t>
      </w:r>
      <w:r w:rsidRPr="004D66E0">
        <w:rPr>
          <w:rFonts w:ascii="Arial" w:eastAsia="Times New Roman" w:hAnsi="Arial" w:cs="Times New Roman"/>
          <w:szCs w:val="20"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].</w:t>
      </w:r>
    </w:p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10" w:name="_Toc402275203"/>
      <w:r w:rsidRPr="004D66E0">
        <w:rPr>
          <w:rFonts w:ascii="Arial" w:eastAsia="Times New Roman" w:hAnsi="Arial" w:cs="Times New Roman"/>
          <w:b/>
          <w:kern w:val="28"/>
        </w:rPr>
        <w:t>ОРГАНИЗАЦИОННО-ПЕДАГОГИЧЕСКИЕ УСЛОВИЯ</w:t>
      </w:r>
      <w:bookmarkEnd w:id="10"/>
    </w:p>
    <w:p w:rsidR="004D66E0" w:rsidRPr="004D66E0" w:rsidRDefault="004D66E0" w:rsidP="004D66E0">
      <w:pPr>
        <w:keepNext/>
        <w:numPr>
          <w:ilvl w:val="1"/>
          <w:numId w:val="0"/>
        </w:numPr>
        <w:suppressAutoHyphens/>
        <w:spacing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11" w:name="_Toc398327175"/>
      <w:bookmarkStart w:id="12" w:name="_Toc402275204"/>
      <w:r w:rsidRPr="004D66E0">
        <w:rPr>
          <w:rFonts w:ascii="Arial" w:eastAsia="Times New Roman" w:hAnsi="Arial" w:cs="Times New Roman"/>
          <w:b/>
          <w:szCs w:val="20"/>
        </w:rPr>
        <w:t>Материально-техническое обеспечение подготовки</w:t>
      </w:r>
      <w:bookmarkEnd w:id="11"/>
      <w:bookmarkEnd w:id="12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New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Презентации, используемые в курсе </w:t>
      </w:r>
      <w:r w:rsidRPr="004D66E0">
        <w:rPr>
          <w:rFonts w:ascii="Arial" w:eastAsia="TimesNewRoman" w:hAnsi="Arial" w:cs="Times New Roman"/>
          <w:szCs w:val="20"/>
        </w:rPr>
        <w:t>учебно-профессиональной деятельности соответствуют темам курса.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Перечень плакатов и </w:t>
      </w:r>
      <w:r w:rsidRPr="004D66E0">
        <w:rPr>
          <w:rFonts w:ascii="Arial" w:eastAsia="Times New Roman" w:hAnsi="Arial" w:cs="Times New Roman"/>
          <w:i/>
          <w:szCs w:val="20"/>
        </w:rPr>
        <w:t>презентаций</w:t>
      </w:r>
      <w:r w:rsidRPr="004D66E0">
        <w:rPr>
          <w:rFonts w:ascii="Arial" w:eastAsia="Times New Roman" w:hAnsi="Arial" w:cs="Times New Roman"/>
          <w:szCs w:val="20"/>
        </w:rPr>
        <w:t xml:space="preserve"> по базовому и специализированным курсам подготовки представлен в таблице 3. Использование плакатов и </w:t>
      </w:r>
      <w:r w:rsidRPr="004D66E0">
        <w:rPr>
          <w:rFonts w:ascii="Arial" w:eastAsia="Times New Roman" w:hAnsi="Arial" w:cs="Times New Roman"/>
          <w:i/>
          <w:szCs w:val="20"/>
        </w:rPr>
        <w:t>презентаций</w:t>
      </w:r>
      <w:r w:rsidRPr="004D66E0">
        <w:rPr>
          <w:rFonts w:ascii="Arial" w:eastAsia="Times New Roman" w:hAnsi="Arial" w:cs="Times New Roman"/>
          <w:szCs w:val="20"/>
        </w:rPr>
        <w:t xml:space="preserve"> в конкретном курсе обозначено в таблице тонировкой.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Программное обеспечение для персонального компьютера – тестирование по экзаменационным вопросам курсов.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  <w:sectPr w:rsidR="004D66E0" w:rsidRPr="004D66E0" w:rsidSect="002C7781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:rsidR="004D66E0" w:rsidRPr="004D66E0" w:rsidRDefault="004D66E0" w:rsidP="004D66E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lastRenderedPageBreak/>
        <w:t xml:space="preserve">Таблица 3 – Перечень плакатов и </w:t>
      </w:r>
      <w:r w:rsidRPr="004D66E0">
        <w:rPr>
          <w:rFonts w:ascii="Arial" w:eastAsia="Times New Roman" w:hAnsi="Arial" w:cs="Times New Roman"/>
          <w:i/>
          <w:szCs w:val="20"/>
        </w:rPr>
        <w:t>презентаций</w:t>
      </w:r>
      <w:r w:rsidRPr="004D66E0">
        <w:rPr>
          <w:rFonts w:ascii="Arial" w:eastAsia="Times New Roman" w:hAnsi="Arial" w:cs="Times New Roman"/>
          <w:szCs w:val="20"/>
        </w:rPr>
        <w:t>, используемых в темах курсов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9"/>
        <w:gridCol w:w="6278"/>
        <w:gridCol w:w="1132"/>
        <w:gridCol w:w="1144"/>
        <w:gridCol w:w="910"/>
        <w:gridCol w:w="951"/>
      </w:tblGrid>
      <w:tr w:rsidR="004D66E0" w:rsidRPr="004D66E0" w:rsidTr="00BC3E33">
        <w:trPr>
          <w:cantSplit/>
          <w:trHeight w:val="20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4D66E0">
              <w:rPr>
                <w:rFonts w:ascii="Arial" w:eastAsia="Times New Roman" w:hAnsi="Arial" w:cs="Times New Roman"/>
                <w:b/>
                <w:szCs w:val="20"/>
              </w:rPr>
              <w:t>ТЕМА</w:t>
            </w:r>
          </w:p>
        </w:tc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4D66E0">
              <w:rPr>
                <w:rFonts w:ascii="Arial" w:eastAsia="Times New Roman" w:hAnsi="Arial" w:cs="Times New Roman"/>
                <w:b/>
                <w:szCs w:val="20"/>
              </w:rPr>
              <w:t xml:space="preserve">НАИМЕНОВАНИЕ ПЛАКАТА и </w:t>
            </w:r>
            <w:r w:rsidRPr="004D66E0">
              <w:rPr>
                <w:rFonts w:ascii="Arial" w:eastAsia="Times New Roman" w:hAnsi="Arial" w:cs="Times New Roman"/>
                <w:b/>
                <w:i/>
                <w:szCs w:val="20"/>
              </w:rPr>
              <w:t>ПРЕЗЕНТАЦИИ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4D66E0">
              <w:rPr>
                <w:rFonts w:ascii="Arial" w:eastAsia="Times New Roman" w:hAnsi="Arial" w:cs="Times New Roman"/>
                <w:b/>
                <w:szCs w:val="20"/>
              </w:rPr>
              <w:t>КУРС</w:t>
            </w: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  <w:vMerge/>
            <w:tcBorders>
              <w:left w:val="single" w:sz="4" w:space="0" w:color="auto"/>
            </w:tcBorders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Базовый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Специализированный</w:t>
            </w: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  <w:vMerge/>
            <w:tcBorders>
              <w:left w:val="single" w:sz="4" w:space="0" w:color="auto"/>
            </w:tcBorders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Цистерны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Класс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Класс 7</w:t>
            </w: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Arial"/>
              </w:rPr>
              <w:t>Нормативное обеспечение перевозки опасных грузов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Arial"/>
                <w:i/>
              </w:rPr>
              <w:t>Нормативное обеспечение перевозки опасных грузов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4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Ответственность за нарушение правил перевозки опасных грузов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noProof/>
              </w:rPr>
            </w:pPr>
            <w:r w:rsidRPr="004D66E0">
              <w:rPr>
                <w:rFonts w:ascii="Arial" w:eastAsia="Times New Roman" w:hAnsi="Arial" w:cs="Arial"/>
                <w:i/>
                <w:noProof/>
              </w:rPr>
              <w:t>Ответственность за нарушение правил перевозки опасных грузов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Классификация опасных грузов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1. Классификация ГОСТ 19433-88]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2. Классификация ДОПОГ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3. Грузы повышенной опасности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Сфера применения ПОГАТ [</w:t>
            </w:r>
            <w:fldSimple w:instr=" REF _Ref366050743 \r \h  \* MERGEFORMAT ">
              <w:r w:rsidRPr="004D66E0">
                <w:rPr>
                  <w:rFonts w:ascii="Arial" w:eastAsia="Times New Roman" w:hAnsi="Arial" w:cs="Arial"/>
                  <w:noProof/>
                </w:rPr>
                <w:t>14</w:t>
              </w:r>
            </w:fldSimple>
            <w:r w:rsidRPr="004D66E0">
              <w:rPr>
                <w:rFonts w:ascii="Arial" w:eastAsia="Times New Roman" w:hAnsi="Arial" w:cs="Arial"/>
                <w:noProof/>
              </w:rPr>
              <w:t xml:space="preserve">] 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1. Изъятия ДОПОГ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и ДОПОГ [</w:t>
            </w:r>
            <w:fldSimple w:instr=" REF _Ref366049513 \r \h  \* MERGEFORMAT ">
              <w:r w:rsidRPr="004D66E0">
                <w:rPr>
                  <w:rFonts w:ascii="Arial" w:eastAsia="Times New Roman" w:hAnsi="Arial" w:cs="Arial"/>
                  <w:noProof/>
                </w:rPr>
                <w:t>6</w:t>
              </w:r>
            </w:fldSimple>
            <w:r w:rsidRPr="004D66E0">
              <w:rPr>
                <w:rFonts w:ascii="Arial" w:eastAsia="Times New Roman" w:hAnsi="Arial" w:cs="Arial"/>
                <w:noProof/>
              </w:rPr>
              <w:t>] (изъятия)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ind w:left="253" w:hanging="253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2. Максимальное общее количество опасных грузов, перевозимое в одной транспортной единице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 xml:space="preserve">Организация перевозки опасных грузов 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 xml:space="preserve">1. </w:t>
            </w:r>
            <w:r w:rsidRPr="004D66E0">
              <w:rPr>
                <w:rFonts w:ascii="Arial" w:eastAsia="Times New Roman" w:hAnsi="Arial" w:cs="Arial"/>
                <w:i/>
                <w:noProof/>
              </w:rPr>
              <w:t>Организация перевозки опасных грузов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D66E0">
              <w:rPr>
                <w:rFonts w:ascii="Arial" w:eastAsia="Times New Roman" w:hAnsi="Arial" w:cs="Arial"/>
                <w:noProof/>
              </w:rPr>
              <w:t>и движение транспортных средств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2. Запрещение совместной погрузки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3. Ограничения на проезд через тоннели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Обязанности водителя и персонала обслуживающего перевозку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ind w:left="253" w:hanging="253"/>
              <w:rPr>
                <w:rFonts w:ascii="Arial" w:eastAsia="Times New Roman" w:hAnsi="Arial" w:cs="Times New Roman"/>
                <w:noProof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noProof/>
                <w:szCs w:val="20"/>
              </w:rPr>
              <w:t>1. Обязанности водителя и персонала обслуживающего перевозку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1144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910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951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Cs w:val="20"/>
              </w:rPr>
            </w:pPr>
            <w:r w:rsidRPr="004D66E0">
              <w:rPr>
                <w:rFonts w:ascii="Arial" w:eastAsia="Times New Roman" w:hAnsi="Arial" w:cs="Times New Roman"/>
                <w:noProof/>
                <w:szCs w:val="20"/>
              </w:rPr>
              <w:t>2. Письменные инструкции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1144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Тара и упаковки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1. Тара и упаковки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2. Коды для обозначения тары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6E0">
              <w:rPr>
                <w:rFonts w:ascii="Arial" w:eastAsia="Times New Roman" w:hAnsi="Arial" w:cs="Arial"/>
              </w:rPr>
              <w:t>Маркировка упаковок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1. Знаки опасности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2. Маркировка упаковок и крепление груза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Транспортные документы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1. Запись в транспортном документе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Разрешительная система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1. Грузы повышенной опасности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Требования к транспортным средствам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1. Обозначение транспортных средств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2. Требования к конструкции транспортных средств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3. Противопожарное оборудование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4. Дополнительное оборудование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5. Кодирование цистерн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6. Использование и конструкция переносных цистерн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7. Использование и конструкция встроенных цистерн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Маркировка транспортных средств</w:t>
            </w: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1. Маркировка ПОГАТ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2. Информационная карточка СИО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3. Специальная окраска кузовов транспортных средств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  <w:bottom w:val="nil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i/>
                <w:szCs w:val="20"/>
              </w:rPr>
              <w:t>4. Маркировка ДОПОГ</w:t>
            </w:r>
            <w:r w:rsidRPr="004D66E0">
              <w:rPr>
                <w:rFonts w:ascii="Arial" w:eastAsia="Times New Roman" w:hAnsi="Arial" w:cs="Arial"/>
                <w:i/>
                <w:noProof/>
              </w:rPr>
              <w:t>[</w:t>
            </w:r>
            <w:fldSimple w:instr=" REF _Ref366049513 \r \h  \* MERGEFORMAT ">
              <w:r w:rsidRPr="004D66E0">
                <w:rPr>
                  <w:rFonts w:ascii="Arial" w:eastAsia="Times New Roman" w:hAnsi="Arial" w:cs="Arial"/>
                  <w:i/>
                  <w:noProof/>
                </w:rPr>
                <w:t>6</w:t>
              </w:r>
            </w:fldSimple>
            <w:r w:rsidRPr="004D66E0">
              <w:rPr>
                <w:rFonts w:ascii="Arial" w:eastAsia="Times New Roman" w:hAnsi="Arial" w:cs="Arial"/>
                <w:i/>
                <w:noProof/>
              </w:rPr>
              <w:t>]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4D66E0" w:rsidRPr="004D66E0" w:rsidTr="00BC3E33">
        <w:trPr>
          <w:cantSplit/>
          <w:trHeight w:val="20"/>
        </w:trPr>
        <w:tc>
          <w:tcPr>
            <w:tcW w:w="4269" w:type="dxa"/>
            <w:tcBorders>
              <w:top w:val="nil"/>
              <w:left w:val="single" w:sz="4" w:space="0" w:color="auto"/>
            </w:tcBorders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278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</w:rPr>
            </w:pPr>
            <w:r w:rsidRPr="004D66E0">
              <w:rPr>
                <w:rFonts w:ascii="Arial" w:eastAsia="Times New Roman" w:hAnsi="Arial" w:cs="Times New Roman"/>
                <w:szCs w:val="20"/>
              </w:rPr>
              <w:t>5. Значение идентификационных номеров опасности</w:t>
            </w:r>
          </w:p>
        </w:tc>
        <w:tc>
          <w:tcPr>
            <w:tcW w:w="1132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44" w:type="dxa"/>
            <w:shd w:val="clear" w:color="auto" w:fill="C0C0C0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10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51" w:type="dxa"/>
          </w:tcPr>
          <w:p w:rsidR="004D66E0" w:rsidRPr="004D66E0" w:rsidRDefault="004D66E0" w:rsidP="004D66E0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4"/>
          <w:szCs w:val="4"/>
        </w:rPr>
      </w:pP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  <w:sectPr w:rsidR="004D66E0" w:rsidRPr="004D66E0" w:rsidSect="00B843F5">
          <w:headerReference w:type="default" r:id="rId10"/>
          <w:headerReference w:type="first" r:id="rId11"/>
          <w:pgSz w:w="16840" w:h="11907" w:orient="landscape" w:code="9"/>
          <w:pgMar w:top="851" w:right="1134" w:bottom="737" w:left="1134" w:header="567" w:footer="454" w:gutter="0"/>
          <w:cols w:space="720"/>
        </w:sectPr>
      </w:pPr>
    </w:p>
    <w:p w:rsidR="004D66E0" w:rsidRPr="004D66E0" w:rsidRDefault="004D66E0" w:rsidP="004D66E0">
      <w:pPr>
        <w:keepNext/>
        <w:numPr>
          <w:ilvl w:val="1"/>
          <w:numId w:val="0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13" w:name="_Ref366019147"/>
      <w:bookmarkStart w:id="14" w:name="_Ref366050743"/>
      <w:bookmarkStart w:id="15" w:name="_Toc346406908"/>
      <w:bookmarkStart w:id="16" w:name="_Toc398327176"/>
      <w:bookmarkStart w:id="17" w:name="_Toc402275205"/>
      <w:r w:rsidRPr="004D66E0">
        <w:rPr>
          <w:rFonts w:ascii="Arial" w:eastAsia="Times New Roman" w:hAnsi="Arial" w:cs="Times New Roman"/>
          <w:b/>
          <w:szCs w:val="20"/>
        </w:rPr>
        <w:lastRenderedPageBreak/>
        <w:t>Учебно-методическое обеспечение курса</w:t>
      </w:r>
      <w:bookmarkEnd w:id="15"/>
      <w:bookmarkEnd w:id="16"/>
      <w:bookmarkEnd w:id="17"/>
    </w:p>
    <w:p w:rsidR="004D66E0" w:rsidRPr="004D66E0" w:rsidRDefault="004D66E0" w:rsidP="004D66E0">
      <w:pPr>
        <w:keepNext/>
        <w:numPr>
          <w:ilvl w:val="2"/>
          <w:numId w:val="0"/>
        </w:numPr>
        <w:spacing w:after="120" w:line="240" w:lineRule="auto"/>
        <w:ind w:firstLine="567"/>
        <w:jc w:val="both"/>
        <w:outlineLvl w:val="2"/>
        <w:rPr>
          <w:rFonts w:ascii="Arial" w:eastAsia="Times New Roman" w:hAnsi="Arial" w:cs="Times New Roman"/>
          <w:b/>
          <w:szCs w:val="20"/>
        </w:rPr>
      </w:pPr>
      <w:bookmarkStart w:id="18" w:name="_Toc148966541"/>
      <w:bookmarkStart w:id="19" w:name="_Ref202856954"/>
      <w:bookmarkStart w:id="20" w:name="_Toc346406910"/>
      <w:bookmarkStart w:id="21" w:name="_Toc398327177"/>
      <w:bookmarkStart w:id="22" w:name="_Toc402275206"/>
      <w:r w:rsidRPr="004D66E0">
        <w:rPr>
          <w:rFonts w:ascii="Arial" w:eastAsia="Times New Roman" w:hAnsi="Arial" w:cs="Times New Roman"/>
          <w:b/>
          <w:szCs w:val="20"/>
        </w:rPr>
        <w:t>Нормативные правовые акты в области перевозки опасных</w:t>
      </w:r>
      <w:bookmarkEnd w:id="18"/>
      <w:bookmarkEnd w:id="19"/>
      <w:r w:rsidRPr="004D66E0">
        <w:rPr>
          <w:rFonts w:ascii="Arial" w:eastAsia="Times New Roman" w:hAnsi="Arial" w:cs="Times New Roman"/>
          <w:b/>
          <w:szCs w:val="20"/>
        </w:rPr>
        <w:t xml:space="preserve"> грузов автомобильным транспортом</w:t>
      </w:r>
      <w:bookmarkEnd w:id="20"/>
      <w:bookmarkEnd w:id="21"/>
      <w:bookmarkEnd w:id="22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bookmarkStart w:id="23" w:name="_Ref366081412"/>
      <w:r w:rsidRPr="004D66E0">
        <w:rPr>
          <w:rFonts w:ascii="Arial" w:eastAsia="Times New Roman" w:hAnsi="Arial" w:cs="Arial"/>
        </w:rPr>
        <w:t>ГОСТ 14192-96</w:t>
      </w:r>
      <w:r w:rsidRPr="004D66E0">
        <w:rPr>
          <w:rFonts w:ascii="Arial" w:eastAsia="Times New Roman" w:hAnsi="Arial" w:cs="Arial"/>
          <w:lang w:val="en-US"/>
        </w:rPr>
        <w:t>.</w:t>
      </w:r>
      <w:r w:rsidRPr="004D66E0">
        <w:rPr>
          <w:rFonts w:ascii="Arial" w:eastAsia="Times New Roman" w:hAnsi="Arial" w:cs="Times New Roman"/>
          <w:szCs w:val="20"/>
        </w:rPr>
        <w:t xml:space="preserve"> Маркировка грузов.</w:t>
      </w:r>
      <w:bookmarkEnd w:id="23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bookmarkStart w:id="24" w:name="_Ref366838816"/>
      <w:r w:rsidRPr="004D66E0">
        <w:rPr>
          <w:rFonts w:ascii="Arial" w:eastAsia="Times New Roman" w:hAnsi="Arial" w:cs="Times New Roman"/>
          <w:szCs w:val="20"/>
        </w:rPr>
        <w:t>ГОСТ 19433-88. Грузы опасные. Классификация и маркировка.</w:t>
      </w:r>
      <w:bookmarkEnd w:id="24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</w:rPr>
        <w:t>ГОСТ 8.417-2002. Единицы величин.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bookmarkStart w:id="25" w:name="_Ref398323308"/>
      <w:r w:rsidRPr="004D66E0">
        <w:rPr>
          <w:rFonts w:ascii="Arial" w:eastAsia="Times New Roman" w:hAnsi="Arial" w:cs="Times New Roman"/>
          <w:szCs w:val="20"/>
        </w:rPr>
        <w:t>ГОСТ Р 51057-2001. Техника пожарная. Огнетушители переносные.</w:t>
      </w:r>
      <w:bookmarkEnd w:id="25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bookmarkStart w:id="26" w:name="_Ref398323154"/>
      <w:r w:rsidRPr="004D66E0">
        <w:rPr>
          <w:rFonts w:ascii="Arial" w:eastAsia="Times New Roman" w:hAnsi="Arial" w:cs="Times New Roman"/>
          <w:szCs w:val="20"/>
        </w:rPr>
        <w:t>ГОСТ Р 51270-99. Изделия пиротехнические. Общие требования безопасности.</w:t>
      </w:r>
      <w:bookmarkEnd w:id="26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bookmarkStart w:id="27" w:name="_Ref366019293"/>
      <w:bookmarkStart w:id="28" w:name="_Ref366049513"/>
      <w:r w:rsidRPr="004D66E0">
        <w:rPr>
          <w:rFonts w:ascii="Arial" w:eastAsia="Times New Roman" w:hAnsi="Arial" w:cs="Times New Roman"/>
        </w:rPr>
        <w:t>Европейское соглашение о международной дорожной перевозке опасных грузов (ДОПОГ-2013): В 2-х томах. – Нью-Йорк, Женева: Издание ООН</w:t>
      </w:r>
      <w:bookmarkEnd w:id="27"/>
      <w:r w:rsidRPr="004D66E0">
        <w:rPr>
          <w:rFonts w:ascii="Arial" w:eastAsia="Times New Roman" w:hAnsi="Arial" w:cs="Times New Roman"/>
        </w:rPr>
        <w:t>, 2012.</w:t>
      </w:r>
      <w:bookmarkEnd w:id="28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0"/>
        </w:rPr>
      </w:pPr>
      <w:bookmarkStart w:id="29" w:name="_Ref366104118"/>
      <w:r w:rsidRPr="004D66E0">
        <w:rPr>
          <w:rFonts w:ascii="Arial" w:eastAsia="Times New Roman" w:hAnsi="Arial" w:cs="Times New Roman"/>
          <w:bCs/>
          <w:szCs w:val="20"/>
        </w:rPr>
        <w:t>Кодекс РФ об административных правонарушениях. – Федеральный закон от 30.12.2001 № 195-ФЗ.</w:t>
      </w:r>
      <w:bookmarkEnd w:id="29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0"/>
        </w:rPr>
      </w:pPr>
      <w:r w:rsidRPr="004D66E0">
        <w:rPr>
          <w:rFonts w:ascii="Arial" w:eastAsia="Times New Roman" w:hAnsi="Arial" w:cs="Arial"/>
          <w:bCs/>
          <w:szCs w:val="20"/>
        </w:rPr>
        <w:t xml:space="preserve">НП-053-04. </w:t>
      </w:r>
      <w:r w:rsidRPr="004D66E0">
        <w:rPr>
          <w:rFonts w:ascii="Arial" w:eastAsia="Times New Roman" w:hAnsi="Arial" w:cs="Arial"/>
          <w:bCs/>
          <w:color w:val="000000"/>
          <w:szCs w:val="20"/>
        </w:rPr>
        <w:t>Правила безопасности при транспортировании радиоактивных материалов. –</w:t>
      </w:r>
      <w:r w:rsidRPr="004D66E0">
        <w:rPr>
          <w:rFonts w:ascii="Arial" w:eastAsia="Times New Roman" w:hAnsi="Arial" w:cs="Arial"/>
          <w:bCs/>
          <w:szCs w:val="20"/>
        </w:rPr>
        <w:t xml:space="preserve"> Утверждены Федеральной службой по экологическому, технологическому и атомному надзору  от 04 октября </w:t>
      </w:r>
      <w:smartTag w:uri="urn:schemas-microsoft-com:office:smarttags" w:element="metricconverter">
        <w:smartTagPr>
          <w:attr w:name="ProductID" w:val="2004 г"/>
        </w:smartTagPr>
        <w:r w:rsidRPr="004D66E0">
          <w:rPr>
            <w:rFonts w:ascii="Arial" w:eastAsia="Times New Roman" w:hAnsi="Arial" w:cs="Arial"/>
            <w:bCs/>
            <w:szCs w:val="20"/>
          </w:rPr>
          <w:t>2004 г</w:t>
        </w:r>
      </w:smartTag>
      <w:r w:rsidRPr="004D66E0">
        <w:rPr>
          <w:rFonts w:ascii="Arial" w:eastAsia="Times New Roman" w:hAnsi="Arial" w:cs="Arial"/>
          <w:bCs/>
          <w:szCs w:val="20"/>
        </w:rPr>
        <w:t>. № 5.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bookmarkStart w:id="30" w:name="_Ref264833286"/>
      <w:r w:rsidRPr="004D66E0">
        <w:rPr>
          <w:rFonts w:ascii="Arial" w:eastAsia="Times New Roman" w:hAnsi="Arial" w:cs="Times New Roman"/>
          <w:szCs w:val="20"/>
        </w:rPr>
        <w:t xml:space="preserve">Основные положения по допуску транспортных средств к эксплуатации и обязанности должности лиц по обеспечению безопасности дорожного движения. – Утверждены постановление Совета Министров–Правительства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4D66E0">
          <w:rPr>
            <w:rFonts w:ascii="Arial" w:eastAsia="Times New Roman" w:hAnsi="Arial" w:cs="Times New Roman"/>
            <w:szCs w:val="20"/>
          </w:rPr>
          <w:t>1993 г</w:t>
        </w:r>
      </w:smartTag>
      <w:r w:rsidRPr="004D66E0">
        <w:rPr>
          <w:rFonts w:ascii="Arial" w:eastAsia="Times New Roman" w:hAnsi="Arial" w:cs="Times New Roman"/>
          <w:szCs w:val="20"/>
        </w:rPr>
        <w:t>. № 1090.</w:t>
      </w:r>
      <w:bookmarkEnd w:id="30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bookmarkStart w:id="31" w:name="_Ref366053595"/>
      <w:r w:rsidRPr="004D66E0">
        <w:rPr>
          <w:rFonts w:ascii="Arial" w:eastAsia="Times New Roman" w:hAnsi="Arial" w:cs="Times New Roman"/>
          <w:szCs w:val="20"/>
        </w:rPr>
        <w:t xml:space="preserve">Порядок выдачи свидетельств о подготовке водителей автотранспортных средств, перевозящих опасные грузы, и утверждения курсов такой подготовки. – </w:t>
      </w:r>
      <w:r w:rsidRPr="004D66E0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4D66E0">
        <w:rPr>
          <w:rFonts w:ascii="Arial" w:eastAsia="Times New Roman" w:hAnsi="Arial" w:cs="Times New Roman"/>
          <w:szCs w:val="20"/>
        </w:rPr>
        <w:t xml:space="preserve"> 9 июля </w:t>
      </w:r>
      <w:smartTag w:uri="urn:schemas-microsoft-com:office:smarttags" w:element="metricconverter">
        <w:smartTagPr>
          <w:attr w:name="ProductID" w:val="2012 г"/>
        </w:smartTagPr>
        <w:r w:rsidRPr="004D66E0">
          <w:rPr>
            <w:rFonts w:ascii="Arial" w:eastAsia="Times New Roman" w:hAnsi="Arial" w:cs="Times New Roman"/>
            <w:szCs w:val="20"/>
          </w:rPr>
          <w:t>2012 г</w:t>
        </w:r>
      </w:smartTag>
      <w:r w:rsidRPr="004D66E0">
        <w:rPr>
          <w:rFonts w:ascii="Arial" w:eastAsia="Times New Roman" w:hAnsi="Arial" w:cs="Times New Roman"/>
          <w:szCs w:val="20"/>
        </w:rPr>
        <w:t>. № 202.</w:t>
      </w:r>
      <w:bookmarkEnd w:id="31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bookmarkStart w:id="32" w:name="_Ref366060957"/>
      <w:r w:rsidRPr="004D66E0">
        <w:rPr>
          <w:rFonts w:ascii="Arial" w:eastAsia="Times New Roman" w:hAnsi="Arial" w:cs="Times New Roman"/>
          <w:bCs/>
          <w:szCs w:val="20"/>
        </w:rPr>
        <w:t>Порядок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 w:rsidRPr="004D66E0">
        <w:rPr>
          <w:rFonts w:ascii="Arial" w:eastAsia="Times New Roman" w:hAnsi="Arial" w:cs="Times New Roman"/>
          <w:szCs w:val="20"/>
        </w:rPr>
        <w:t xml:space="preserve">. – </w:t>
      </w:r>
      <w:r w:rsidRPr="004D66E0">
        <w:rPr>
          <w:rFonts w:ascii="Arial" w:eastAsia="Times New Roman" w:hAnsi="Arial" w:cs="Times New Roman"/>
        </w:rPr>
        <w:t xml:space="preserve">Утвержден приказом Минтранса Российской Федерации от </w:t>
      </w:r>
      <w:r w:rsidRPr="004D66E0">
        <w:rPr>
          <w:rFonts w:ascii="Arial" w:eastAsia="Times New Roman" w:hAnsi="Arial" w:cs="Times New Roman"/>
          <w:bCs/>
          <w:szCs w:val="20"/>
        </w:rPr>
        <w:t>4 июля 2011 года № 179.</w:t>
      </w:r>
      <w:bookmarkEnd w:id="32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bookmarkStart w:id="33" w:name="_Ref397461352"/>
      <w:bookmarkStart w:id="34" w:name="_Ref397351470"/>
      <w:r w:rsidRPr="004D66E0">
        <w:rPr>
          <w:rFonts w:ascii="Arial" w:eastAsia="Times New Roman" w:hAnsi="Arial" w:cs="Times New Roman"/>
          <w:szCs w:val="20"/>
        </w:rPr>
        <w:t xml:space="preserve">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транспортом. – </w:t>
      </w:r>
      <w:r w:rsidRPr="004D66E0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4D66E0">
        <w:rPr>
          <w:rFonts w:ascii="Arial" w:eastAsia="Times New Roman" w:hAnsi="Arial" w:cs="Times New Roman"/>
          <w:szCs w:val="20"/>
        </w:rPr>
        <w:t xml:space="preserve"> 9 июля </w:t>
      </w:r>
      <w:smartTag w:uri="urn:schemas-microsoft-com:office:smarttags" w:element="metricconverter">
        <w:smartTagPr>
          <w:attr w:name="ProductID" w:val="2012 г"/>
        </w:smartTagPr>
        <w:r w:rsidRPr="004D66E0">
          <w:rPr>
            <w:rFonts w:ascii="Arial" w:eastAsia="Times New Roman" w:hAnsi="Arial" w:cs="Times New Roman"/>
            <w:szCs w:val="20"/>
          </w:rPr>
          <w:t>2012 г</w:t>
        </w:r>
      </w:smartTag>
      <w:r w:rsidRPr="004D66E0">
        <w:rPr>
          <w:rFonts w:ascii="Arial" w:eastAsia="Times New Roman" w:hAnsi="Arial" w:cs="Times New Roman"/>
          <w:szCs w:val="20"/>
        </w:rPr>
        <w:t>. № 202.</w:t>
      </w:r>
      <w:bookmarkEnd w:id="34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 xml:space="preserve">Правила дорожного движения Российской Федерации. – </w:t>
      </w:r>
      <w:r w:rsidRPr="004D66E0">
        <w:rPr>
          <w:rFonts w:ascii="Arial" w:eastAsia="Times New Roman" w:hAnsi="Arial" w:cs="Times New Roman"/>
          <w:szCs w:val="20"/>
        </w:rPr>
        <w:t xml:space="preserve">Утверждены постановление Совета Министров–Правительства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4D66E0">
          <w:rPr>
            <w:rFonts w:ascii="Arial" w:eastAsia="Times New Roman" w:hAnsi="Arial" w:cs="Times New Roman"/>
            <w:szCs w:val="20"/>
          </w:rPr>
          <w:t>1993 г</w:t>
        </w:r>
      </w:smartTag>
      <w:r w:rsidRPr="004D66E0">
        <w:rPr>
          <w:rFonts w:ascii="Arial" w:eastAsia="Times New Roman" w:hAnsi="Arial" w:cs="Times New Roman"/>
          <w:szCs w:val="20"/>
        </w:rPr>
        <w:t>. № 1090.</w:t>
      </w:r>
      <w:bookmarkEnd w:id="33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  <w:szCs w:val="20"/>
        </w:rPr>
        <w:t xml:space="preserve">Правила перевозки опасных грузов автомобильным транспортом (ПОГАТ). – </w:t>
      </w:r>
      <w:r w:rsidRPr="004D66E0">
        <w:rPr>
          <w:rFonts w:ascii="Arial" w:eastAsia="Times New Roman" w:hAnsi="Arial" w:cs="Times New Roman"/>
        </w:rPr>
        <w:t xml:space="preserve">Утверждены приказом Минтранса России от 8 августа </w:t>
      </w:r>
      <w:smartTag w:uri="urn:schemas-microsoft-com:office:smarttags" w:element="metricconverter">
        <w:smartTagPr>
          <w:attr w:name="ProductID" w:val="1995 г"/>
        </w:smartTagPr>
        <w:r w:rsidRPr="004D66E0">
          <w:rPr>
            <w:rFonts w:ascii="Arial" w:eastAsia="Times New Roman" w:hAnsi="Arial" w:cs="Times New Roman"/>
          </w:rPr>
          <w:t>1995 г</w:t>
        </w:r>
      </w:smartTag>
      <w:r w:rsidRPr="004D66E0">
        <w:rPr>
          <w:rFonts w:ascii="Arial" w:eastAsia="Times New Roman" w:hAnsi="Arial" w:cs="Times New Roman"/>
        </w:rPr>
        <w:t>. № 73.</w:t>
      </w:r>
      <w:bookmarkEnd w:id="14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  <w:szCs w:val="20"/>
        </w:rPr>
        <w:t xml:space="preserve">Правила перевозок грузов автомобильным транспортом. – </w:t>
      </w:r>
      <w:r w:rsidRPr="004D66E0">
        <w:rPr>
          <w:rFonts w:ascii="Arial" w:eastAsia="Times New Roman" w:hAnsi="Arial" w:cs="Times New Roman"/>
        </w:rPr>
        <w:t>Утверждены Постановлением Правительства Российской Федерации</w:t>
      </w:r>
      <w:r w:rsidRPr="004D66E0">
        <w:rPr>
          <w:rFonts w:ascii="Arial" w:eastAsia="Times New Roman" w:hAnsi="Arial" w:cs="Times New Roman"/>
          <w:szCs w:val="20"/>
        </w:rPr>
        <w:t xml:space="preserve"> от 15 апреля </w:t>
      </w:r>
      <w:smartTag w:uri="urn:schemas-microsoft-com:office:smarttags" w:element="metricconverter">
        <w:smartTagPr>
          <w:attr w:name="ProductID" w:val="2011 г"/>
        </w:smartTagPr>
        <w:r w:rsidRPr="004D66E0">
          <w:rPr>
            <w:rFonts w:ascii="Arial" w:eastAsia="Times New Roman" w:hAnsi="Arial" w:cs="Times New Roman"/>
            <w:szCs w:val="20"/>
          </w:rPr>
          <w:t>2011 г</w:t>
        </w:r>
      </w:smartTag>
      <w:r w:rsidRPr="004D66E0">
        <w:rPr>
          <w:rFonts w:ascii="Arial" w:eastAsia="Times New Roman" w:hAnsi="Arial" w:cs="Times New Roman"/>
          <w:szCs w:val="20"/>
        </w:rPr>
        <w:t xml:space="preserve">. </w:t>
      </w:r>
      <w:r w:rsidRPr="004D66E0">
        <w:rPr>
          <w:rFonts w:ascii="Arial" w:eastAsia="Times New Roman" w:hAnsi="Arial" w:cs="Times New Roman"/>
        </w:rPr>
        <w:t xml:space="preserve">№ </w:t>
      </w:r>
      <w:r w:rsidRPr="004D66E0">
        <w:rPr>
          <w:rFonts w:ascii="Arial" w:eastAsia="Times New Roman" w:hAnsi="Arial" w:cs="Times New Roman"/>
          <w:szCs w:val="20"/>
        </w:rPr>
        <w:t>272.</w:t>
      </w:r>
      <w:bookmarkEnd w:id="13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proofErr w:type="spellStart"/>
      <w:r w:rsidRPr="004D66E0">
        <w:rPr>
          <w:rFonts w:ascii="Arial" w:eastAsia="Times New Roman" w:hAnsi="Arial" w:cs="Times New Roman"/>
          <w:sz w:val="23"/>
          <w:szCs w:val="23"/>
        </w:rPr>
        <w:t>СанПиН</w:t>
      </w:r>
      <w:proofErr w:type="spellEnd"/>
      <w:r w:rsidRPr="004D66E0">
        <w:rPr>
          <w:rFonts w:ascii="Arial" w:eastAsia="Times New Roman" w:hAnsi="Arial" w:cs="Times New Roman"/>
          <w:sz w:val="23"/>
          <w:szCs w:val="23"/>
        </w:rPr>
        <w:t xml:space="preserve"> 2.6.1.1281-03. Санитарно-эпидемиологические правила и нормативы.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bookmarkStart w:id="35" w:name="_Ref366094852"/>
      <w:r w:rsidRPr="004D66E0">
        <w:rPr>
          <w:rFonts w:ascii="Arial" w:eastAsia="Times New Roman" w:hAnsi="Arial" w:cs="Times New Roman"/>
        </w:rPr>
        <w:t xml:space="preserve">Технический регламент "О безопасности колесных транспортных средств" – Утвержден 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09 г"/>
        </w:smartTagPr>
        <w:r w:rsidRPr="004D66E0">
          <w:rPr>
            <w:rFonts w:ascii="Arial" w:eastAsia="Times New Roman" w:hAnsi="Arial" w:cs="Times New Roman"/>
          </w:rPr>
          <w:t>2009 г</w:t>
        </w:r>
      </w:smartTag>
      <w:r w:rsidRPr="004D66E0">
        <w:rPr>
          <w:rFonts w:ascii="Arial" w:eastAsia="Times New Roman" w:hAnsi="Arial" w:cs="Times New Roman"/>
        </w:rPr>
        <w:t>. № 720.</w:t>
      </w:r>
      <w:bookmarkEnd w:id="35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>Экзаменационные вопросы по базовому курсу подготовки.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>Экзаменационные вопросы по специализированному курсу "Перевозка опасных грузов в цистернах".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>Экзаменационные вопросы по специализированному курсу "Перевозка опасных грузов класса 1".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 xml:space="preserve">Экзаменационные вопросы по специализированному курсу "Перевозка </w:t>
      </w:r>
      <w:r w:rsidRPr="004D66E0">
        <w:rPr>
          <w:rFonts w:ascii="Arial" w:eastAsia="TimesNewRoman" w:hAnsi="Arial" w:cs="Arial"/>
        </w:rPr>
        <w:t>радиоактивных материалов класса 7</w:t>
      </w:r>
      <w:r w:rsidRPr="004D66E0">
        <w:rPr>
          <w:rFonts w:ascii="Arial" w:eastAsia="Times New Roman" w:hAnsi="Arial" w:cs="Times New Roman"/>
        </w:rPr>
        <w:t>".</w:t>
      </w:r>
    </w:p>
    <w:p w:rsidR="004D66E0" w:rsidRPr="004D66E0" w:rsidRDefault="004D66E0" w:rsidP="004D66E0">
      <w:pPr>
        <w:keepNext/>
        <w:numPr>
          <w:ilvl w:val="2"/>
          <w:numId w:val="0"/>
        </w:numPr>
        <w:spacing w:before="120" w:after="120" w:line="240" w:lineRule="auto"/>
        <w:ind w:firstLine="567"/>
        <w:jc w:val="both"/>
        <w:outlineLvl w:val="2"/>
        <w:rPr>
          <w:rFonts w:ascii="Arial" w:eastAsia="Times New Roman" w:hAnsi="Arial" w:cs="Times New Roman"/>
          <w:b/>
          <w:szCs w:val="20"/>
        </w:rPr>
      </w:pPr>
      <w:bookmarkStart w:id="36" w:name="_Toc148966543"/>
      <w:bookmarkStart w:id="37" w:name="_Toc346482155"/>
      <w:bookmarkStart w:id="38" w:name="_Toc398327178"/>
      <w:bookmarkStart w:id="39" w:name="_Toc402275207"/>
      <w:r w:rsidRPr="004D66E0">
        <w:rPr>
          <w:rFonts w:ascii="Arial" w:eastAsia="Times New Roman" w:hAnsi="Arial" w:cs="Times New Roman"/>
          <w:b/>
          <w:szCs w:val="20"/>
        </w:rPr>
        <w:t>Нормативные правовые акты, адаптированные к подготовке водителей для сдачи экзамена</w:t>
      </w:r>
      <w:bookmarkEnd w:id="38"/>
      <w:bookmarkEnd w:id="39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bookmarkStart w:id="40" w:name="_Ref397496720"/>
      <w:r w:rsidRPr="004D66E0">
        <w:rPr>
          <w:rFonts w:ascii="Arial" w:eastAsia="Times New Roman" w:hAnsi="Arial" w:cs="Times New Roman"/>
          <w:szCs w:val="20"/>
        </w:rPr>
        <w:t>ГОСТ 19433-88. Грузы опасные. Классификация и маркировка</w:t>
      </w:r>
      <w:r w:rsidRPr="004D66E0">
        <w:rPr>
          <w:rFonts w:ascii="Arial" w:eastAsia="Times New Roman" w:hAnsi="Arial" w:cs="Times New Roman"/>
        </w:rPr>
        <w:t xml:space="preserve">. – </w:t>
      </w:r>
      <w:r w:rsidRPr="004D66E0">
        <w:rPr>
          <w:rFonts w:ascii="Arial" w:eastAsia="Times New Roman" w:hAnsi="Arial" w:cs="Times New Roman"/>
          <w:i/>
        </w:rPr>
        <w:t>Извлечения.</w:t>
      </w:r>
      <w:bookmarkEnd w:id="40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bookmarkStart w:id="41" w:name="_Ref397410481"/>
      <w:r w:rsidRPr="004D66E0">
        <w:rPr>
          <w:rFonts w:ascii="Arial" w:eastAsia="Times New Roman" w:hAnsi="Arial" w:cs="Times New Roman"/>
          <w:szCs w:val="20"/>
        </w:rPr>
        <w:t xml:space="preserve">Правила перевозки опасных грузов автомобильным транспортом (ПОГАТ). – </w:t>
      </w:r>
      <w:r w:rsidRPr="004D66E0">
        <w:rPr>
          <w:rFonts w:ascii="Arial" w:eastAsia="Times New Roman" w:hAnsi="Arial" w:cs="Times New Roman"/>
        </w:rPr>
        <w:t xml:space="preserve">Утверждены приказом Минтранса России от 8 августа </w:t>
      </w:r>
      <w:smartTag w:uri="urn:schemas-microsoft-com:office:smarttags" w:element="metricconverter">
        <w:smartTagPr>
          <w:attr w:name="ProductID" w:val="1995 г"/>
        </w:smartTagPr>
        <w:r w:rsidRPr="004D66E0">
          <w:rPr>
            <w:rFonts w:ascii="Arial" w:eastAsia="Times New Roman" w:hAnsi="Arial" w:cs="Times New Roman"/>
          </w:rPr>
          <w:t>1995 г</w:t>
        </w:r>
      </w:smartTag>
      <w:r w:rsidRPr="004D66E0">
        <w:rPr>
          <w:rFonts w:ascii="Arial" w:eastAsia="Times New Roman" w:hAnsi="Arial" w:cs="Times New Roman"/>
        </w:rPr>
        <w:t xml:space="preserve">. № 73. – </w:t>
      </w:r>
      <w:r w:rsidRPr="004D66E0">
        <w:rPr>
          <w:rFonts w:ascii="Arial" w:eastAsia="Times New Roman" w:hAnsi="Arial" w:cs="Times New Roman"/>
          <w:i/>
        </w:rPr>
        <w:t>Извлечения.</w:t>
      </w:r>
      <w:bookmarkEnd w:id="41"/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 xml:space="preserve">Экзаменационные вопросы по базовому курсу. – </w:t>
      </w:r>
      <w:r w:rsidRPr="004D66E0">
        <w:rPr>
          <w:rFonts w:ascii="Arial" w:eastAsia="Times New Roman" w:hAnsi="Arial" w:cs="Times New Roman"/>
          <w:i/>
        </w:rPr>
        <w:t>Систематизированы по разделам курса.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lastRenderedPageBreak/>
        <w:t xml:space="preserve">Экзаменационные вопросы по специализированному курсу "Перевозка опасных грузов в цистернах". – </w:t>
      </w:r>
      <w:r w:rsidRPr="004D66E0">
        <w:rPr>
          <w:rFonts w:ascii="Arial" w:eastAsia="Times New Roman" w:hAnsi="Arial" w:cs="Times New Roman"/>
          <w:i/>
        </w:rPr>
        <w:t>Систематизированы по разделам курса.</w:t>
      </w:r>
    </w:p>
    <w:p w:rsidR="004D66E0" w:rsidRPr="004D66E0" w:rsidRDefault="004D66E0" w:rsidP="004D66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D66E0">
        <w:rPr>
          <w:rFonts w:ascii="Arial" w:eastAsia="Times New Roman" w:hAnsi="Arial" w:cs="Times New Roman"/>
        </w:rPr>
        <w:t xml:space="preserve">Экзаменационные вопросы по специализированному курсу "Перевозка опасных грузов класса 1". – </w:t>
      </w:r>
      <w:r w:rsidRPr="004D66E0">
        <w:rPr>
          <w:rFonts w:ascii="Arial" w:eastAsia="Times New Roman" w:hAnsi="Arial" w:cs="Times New Roman"/>
          <w:i/>
        </w:rPr>
        <w:t>Систематизированы по разделам курса.</w:t>
      </w:r>
      <w:bookmarkEnd w:id="36"/>
      <w:bookmarkEnd w:id="37"/>
    </w:p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42" w:name="_Toc402275208"/>
      <w:r w:rsidRPr="004D66E0">
        <w:rPr>
          <w:rFonts w:ascii="Arial" w:eastAsia="Times New Roman" w:hAnsi="Arial" w:cs="Times New Roman"/>
          <w:b/>
          <w:kern w:val="28"/>
        </w:rPr>
        <w:t>ФОРМЫ ИТОГОВОЙ АТТЕСТАЦИИ</w:t>
      </w:r>
      <w:bookmarkEnd w:id="42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Итоговая аттестация предполагает подтверждение кандидатами совершенствования имеющихся и (или) формирования новых компетенций (см. раздел </w:t>
      </w:r>
      <w:r w:rsidRPr="004D66E0">
        <w:rPr>
          <w:rFonts w:ascii="Arial" w:eastAsia="Times New Roman" w:hAnsi="Arial" w:cs="Times New Roman"/>
          <w:szCs w:val="20"/>
        </w:rPr>
        <w:fldChar w:fldCharType="begin"/>
      </w:r>
      <w:r w:rsidRPr="004D66E0">
        <w:rPr>
          <w:rFonts w:ascii="Arial" w:eastAsia="Times New Roman" w:hAnsi="Arial" w:cs="Times New Roman"/>
          <w:szCs w:val="20"/>
        </w:rPr>
        <w:instrText xml:space="preserve"> REF _Ref399618348 \r \h </w:instrText>
      </w:r>
      <w:r w:rsidRPr="004D66E0">
        <w:rPr>
          <w:rFonts w:ascii="Arial" w:eastAsia="Times New Roman" w:hAnsi="Arial" w:cs="Times New Roman"/>
          <w:szCs w:val="20"/>
        </w:rPr>
      </w:r>
      <w:r w:rsidRPr="004D66E0">
        <w:rPr>
          <w:rFonts w:ascii="Arial" w:eastAsia="Times New Roman" w:hAnsi="Arial" w:cs="Times New Roman"/>
          <w:szCs w:val="20"/>
        </w:rPr>
        <w:fldChar w:fldCharType="separate"/>
      </w:r>
      <w:r w:rsidRPr="004D66E0">
        <w:rPr>
          <w:rFonts w:ascii="Arial" w:eastAsia="Times New Roman" w:hAnsi="Arial" w:cs="Times New Roman"/>
          <w:szCs w:val="20"/>
        </w:rPr>
        <w:t>2</w:t>
      </w:r>
      <w:r w:rsidRPr="004D66E0">
        <w:rPr>
          <w:rFonts w:ascii="Arial" w:eastAsia="Times New Roman" w:hAnsi="Arial" w:cs="Times New Roman"/>
          <w:szCs w:val="20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) и включает в себя: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защиту каждым кандидатом выполненной им выпускной работы;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 xml:space="preserve">- экзамен. </w:t>
      </w:r>
    </w:p>
    <w:p w:rsidR="004D66E0" w:rsidRPr="004D66E0" w:rsidRDefault="004D66E0" w:rsidP="004D66E0">
      <w:pPr>
        <w:keepNext/>
        <w:numPr>
          <w:ilvl w:val="1"/>
          <w:numId w:val="0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43" w:name="Темы" w:colFirst="0" w:colLast="1"/>
      <w:bookmarkStart w:id="44" w:name="_Toc402275209"/>
      <w:bookmarkEnd w:id="0"/>
      <w:r w:rsidRPr="004D66E0">
        <w:rPr>
          <w:rFonts w:ascii="Arial" w:eastAsia="Times New Roman" w:hAnsi="Arial" w:cs="Times New Roman"/>
          <w:b/>
          <w:szCs w:val="20"/>
        </w:rPr>
        <w:t>Выпускная работа</w:t>
      </w:r>
      <w:bookmarkEnd w:id="44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Выпускная работа выполняется кандидатом под руководством преподавателя и предусматривает самостоятельную работу с ДОПОГ.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Цель выпускной работы – определение с использованием таблицы пункта 3.2.1 ДОПОГ [</w:t>
      </w:r>
      <w:r w:rsidRPr="004D66E0">
        <w:rPr>
          <w:rFonts w:ascii="Arial" w:eastAsia="Times New Roman" w:hAnsi="Arial" w:cs="Arial"/>
          <w:noProof/>
          <w:lang w:val="en-US"/>
        </w:rPr>
        <w:fldChar w:fldCharType="begin"/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 xml:space="preserve"> _</w:instrText>
      </w:r>
      <w:r w:rsidRPr="004D66E0">
        <w:rPr>
          <w:rFonts w:ascii="Arial" w:eastAsia="Times New Roman" w:hAnsi="Arial" w:cs="Arial"/>
          <w:noProof/>
          <w:lang w:val="en-US"/>
        </w:rPr>
        <w:instrText>Ref</w:instrText>
      </w:r>
      <w:r w:rsidRPr="004D66E0">
        <w:rPr>
          <w:rFonts w:ascii="Arial" w:eastAsia="Times New Roman" w:hAnsi="Arial" w:cs="Arial"/>
          <w:noProof/>
        </w:rPr>
        <w:instrText>366049513 \</w:instrText>
      </w:r>
      <w:r w:rsidRPr="004D66E0">
        <w:rPr>
          <w:rFonts w:ascii="Arial" w:eastAsia="Times New Roman" w:hAnsi="Arial" w:cs="Arial"/>
          <w:noProof/>
          <w:lang w:val="en-US"/>
        </w:rPr>
        <w:instrText>r</w:instrText>
      </w:r>
      <w:r w:rsidRPr="004D66E0">
        <w:rPr>
          <w:rFonts w:ascii="Arial" w:eastAsia="Times New Roman" w:hAnsi="Arial" w:cs="Arial"/>
          <w:noProof/>
        </w:rPr>
        <w:instrText xml:space="preserve"> \</w:instrText>
      </w:r>
      <w:r w:rsidRPr="004D66E0">
        <w:rPr>
          <w:rFonts w:ascii="Arial" w:eastAsia="Times New Roman" w:hAnsi="Arial" w:cs="Arial"/>
          <w:noProof/>
          <w:lang w:val="en-US"/>
        </w:rPr>
        <w:instrText>h</w:instrText>
      </w:r>
      <w:r w:rsidRPr="004D66E0">
        <w:rPr>
          <w:rFonts w:ascii="Arial" w:eastAsia="Times New Roman" w:hAnsi="Arial" w:cs="Arial"/>
          <w:noProof/>
        </w:rPr>
        <w:instrText xml:space="preserve"> </w:instrText>
      </w:r>
      <w:r w:rsidRPr="004D66E0">
        <w:rPr>
          <w:rFonts w:ascii="Arial" w:eastAsia="Times New Roman" w:hAnsi="Arial" w:cs="Arial"/>
          <w:noProof/>
          <w:lang w:val="en-US"/>
        </w:rPr>
      </w:r>
      <w:r w:rsidRPr="004D66E0">
        <w:rPr>
          <w:rFonts w:ascii="Arial" w:eastAsia="Times New Roman" w:hAnsi="Arial" w:cs="Arial"/>
          <w:noProof/>
          <w:lang w:val="en-US"/>
        </w:rPr>
        <w:fldChar w:fldCharType="separate"/>
      </w:r>
      <w:r w:rsidRPr="004D66E0">
        <w:rPr>
          <w:rFonts w:ascii="Arial" w:eastAsia="Times New Roman" w:hAnsi="Arial" w:cs="Arial"/>
          <w:noProof/>
        </w:rPr>
        <w:t>6</w:t>
      </w:r>
      <w:r w:rsidRPr="004D66E0">
        <w:rPr>
          <w:rFonts w:ascii="Arial" w:eastAsia="Times New Roman" w:hAnsi="Arial" w:cs="Arial"/>
          <w:noProof/>
          <w:lang w:val="en-US"/>
        </w:rPr>
        <w:fldChar w:fldCharType="end"/>
      </w:r>
      <w:r w:rsidRPr="004D66E0">
        <w:rPr>
          <w:rFonts w:ascii="Arial" w:eastAsia="Times New Roman" w:hAnsi="Arial" w:cs="Times New Roman"/>
          <w:szCs w:val="20"/>
        </w:rPr>
        <w:t>] для конкретного опасного груза: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1) классификационных данных: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№ ООН;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надлежащего отгрузочного наименования;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класса и наименования класса;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классификационного кода с расшифровкой кода;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группы упаковки (если применимо);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номеров знаков опасности;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специальных положений (если предусмотрено);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2) условий перевозки: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типов тары (инструкция по упаковке);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ограниченных количеств опасного груза (если предусмотрено);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записи в транспортном документе;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транспортной категории и максимальных количеств опасного груза, перевозимых в одной транспортной единице;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кода ограничения проезда через тоннели и его расшифровка;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специальных положений по погрузке/разгрузке и эксплуатации (если применимо);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идентификационного номера опасности и его расшифровки;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3) требования к транспортным средствам: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кода цистерны и его расшифровки (если предусмотрено);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назначения транспортного средства с расшифровкой обозначения (если применимо);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- специальных положений по перевозке упаковок и навалом/насыпью (если применимо).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 New Roman" w:hAnsi="Arial" w:cs="Times New Roman"/>
          <w:szCs w:val="20"/>
        </w:rPr>
        <w:t>Выпускная работа оформляется в виде пояснительной записки. Зачет выпускной работы выставляется при условии полноты отражения положений ДОПОГ и отсутствия в ней ошибочных выводов.</w:t>
      </w:r>
    </w:p>
    <w:p w:rsidR="004D66E0" w:rsidRPr="004D66E0" w:rsidRDefault="004D66E0" w:rsidP="004D66E0">
      <w:pPr>
        <w:keepNext/>
        <w:numPr>
          <w:ilvl w:val="1"/>
          <w:numId w:val="0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45" w:name="_Toc148966545"/>
      <w:bookmarkStart w:id="46" w:name="_Toc148966544"/>
      <w:bookmarkStart w:id="47" w:name="_Toc346406907"/>
      <w:bookmarkStart w:id="48" w:name="_Toc398327174"/>
      <w:bookmarkStart w:id="49" w:name="_Toc398327179"/>
      <w:bookmarkStart w:id="50" w:name="_Toc402275210"/>
      <w:bookmarkEnd w:id="43"/>
      <w:r w:rsidRPr="004D66E0">
        <w:rPr>
          <w:rFonts w:ascii="Arial" w:eastAsia="Times New Roman" w:hAnsi="Arial" w:cs="Times New Roman"/>
          <w:b/>
          <w:szCs w:val="20"/>
        </w:rPr>
        <w:t>Экзамен</w:t>
      </w:r>
      <w:bookmarkEnd w:id="49"/>
      <w:bookmarkEnd w:id="50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bookmarkStart w:id="51" w:name="_Toc148966546"/>
      <w:r w:rsidRPr="004D66E0">
        <w:rPr>
          <w:rFonts w:ascii="Arial" w:eastAsia="TimesNewRoman" w:hAnsi="Arial" w:cs="Arial"/>
        </w:rPr>
        <w:t>Экзамен проводится в письменной форме.</w:t>
      </w:r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4D66E0">
        <w:rPr>
          <w:rFonts w:ascii="Arial" w:eastAsia="TimesNewRoman" w:hAnsi="Arial" w:cs="Arial"/>
        </w:rPr>
        <w:t xml:space="preserve">Каждому слушателю задается не менее 25 письменных вопросов, используемые в экзаменах водителей по базовому курсу подготовки и специализированному курсу подготовки по перевозке в цистернах. Экзамен длится 45 минут. Вопросы могут различаться по степени сложности и иметь неодинаковый вес при оценке результатов. </w:t>
      </w:r>
      <w:r w:rsidRPr="004D66E0">
        <w:rPr>
          <w:rFonts w:ascii="Arial" w:eastAsia="Times New Roman" w:hAnsi="Arial" w:cs="Times New Roman"/>
          <w:szCs w:val="20"/>
        </w:rPr>
        <w:t>Экзамен считается сданным, если кандидат правильно ответил не менее, чем на 22 вопроса.</w:t>
      </w:r>
      <w:bookmarkEnd w:id="51"/>
    </w:p>
    <w:p w:rsidR="004D66E0" w:rsidRPr="004D66E0" w:rsidRDefault="004D66E0" w:rsidP="004D66E0">
      <w:pPr>
        <w:keepNext/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52" w:name="_Toc402275211"/>
      <w:r w:rsidRPr="004D66E0">
        <w:rPr>
          <w:rFonts w:ascii="Arial" w:eastAsia="Times New Roman" w:hAnsi="Arial" w:cs="Times New Roman"/>
          <w:b/>
          <w:kern w:val="28"/>
        </w:rPr>
        <w:t>ОЦЕНОЧНЫЕ МАТЕРИАЛЫ</w:t>
      </w:r>
      <w:bookmarkEnd w:id="52"/>
    </w:p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4D66E0">
        <w:rPr>
          <w:rFonts w:ascii="Arial" w:eastAsia="Times New Roman" w:hAnsi="Arial" w:cs="Times New Roman"/>
        </w:rPr>
        <w:t>Оценочные материалы представлены фондом экзаменационных вопросов, скомплектованным из экзаменационных вопросов по курсам подготовки водителей при</w:t>
      </w:r>
      <w:r w:rsidRPr="004D66E0">
        <w:rPr>
          <w:rFonts w:ascii="Arial" w:eastAsia="Times New Roman" w:hAnsi="Arial" w:cs="Arial"/>
        </w:rPr>
        <w:t xml:space="preserve"> сдаче водителями в УГАДН экзамена на получение Свидетельства ДОПОГ.</w:t>
      </w:r>
    </w:p>
    <w:bookmarkEnd w:id="45"/>
    <w:bookmarkEnd w:id="46"/>
    <w:bookmarkEnd w:id="47"/>
    <w:bookmarkEnd w:id="48"/>
    <w:p w:rsidR="004D66E0" w:rsidRPr="004D66E0" w:rsidRDefault="004D66E0" w:rsidP="004D66E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D20A97" w:rsidRDefault="00D20A97"/>
    <w:sectPr w:rsidR="00D20A97" w:rsidSect="002C7781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E0" w:rsidRDefault="004D66E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:rsidR="004D66E0" w:rsidRDefault="004D66E0">
    <w:pPr>
      <w:ind w:right="360"/>
    </w:pPr>
  </w:p>
  <w:p w:rsidR="004D66E0" w:rsidRDefault="004D66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E0" w:rsidRDefault="004D66E0">
    <w:pPr>
      <w:framePr w:wrap="around" w:vAnchor="text" w:hAnchor="margin" w:xAlign="right" w:y="1"/>
    </w:pPr>
  </w:p>
  <w:p w:rsidR="004D66E0" w:rsidRDefault="004D66E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A5" w:rsidRDefault="00D20A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:rsidR="001C36A5" w:rsidRDefault="00D20A97">
    <w:pPr>
      <w:ind w:right="360"/>
    </w:pPr>
  </w:p>
  <w:p w:rsidR="001C36A5" w:rsidRDefault="00D20A9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A5" w:rsidRDefault="00D20A97">
    <w:pPr>
      <w:framePr w:wrap="around" w:vAnchor="text" w:hAnchor="margin" w:xAlign="right" w:y="1"/>
    </w:pPr>
  </w:p>
  <w:p w:rsidR="001C36A5" w:rsidRDefault="00D20A97">
    <w:pPr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E0" w:rsidRDefault="004D66E0" w:rsidP="00B843F5">
    <w:pPr>
      <w:framePr w:wrap="around" w:vAnchor="text" w:hAnchor="margin" w:xAlign="center" w:y="1"/>
    </w:pPr>
    <w:fldSimple w:instr="PAGE  ">
      <w:r>
        <w:rPr>
          <w:noProof/>
        </w:rPr>
        <w:t>8</w:t>
      </w:r>
    </w:fldSimple>
  </w:p>
  <w:p w:rsidR="004D66E0" w:rsidRDefault="004D66E0"/>
  <w:p w:rsidR="004D66E0" w:rsidRDefault="004D66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E0" w:rsidRDefault="004D66E0">
    <w:pPr>
      <w:framePr w:wrap="around" w:vAnchor="text" w:hAnchor="margin" w:xAlign="center" w:y="1"/>
    </w:pPr>
    <w:fldSimple w:instr="PAGE  ">
      <w:r>
        <w:rPr>
          <w:noProof/>
        </w:rPr>
        <w:t>2</w:t>
      </w:r>
    </w:fldSimple>
  </w:p>
  <w:p w:rsidR="004D66E0" w:rsidRDefault="004D66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E0" w:rsidRDefault="004D66E0" w:rsidP="00B843F5">
    <w:pPr>
      <w:framePr w:wrap="around" w:vAnchor="text" w:hAnchor="page" w:x="15922" w:y="5012"/>
      <w:textDirection w:val="tbRl"/>
    </w:pPr>
    <w:fldSimple w:instr="PAGE  ">
      <w:r>
        <w:rPr>
          <w:noProof/>
        </w:rPr>
        <w:t>13</w:t>
      </w:r>
    </w:fldSimple>
  </w:p>
  <w:p w:rsidR="004D66E0" w:rsidRDefault="004D66E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E0" w:rsidRDefault="004D66E0" w:rsidP="00B843F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4D66E0" w:rsidRDefault="004D66E0" w:rsidP="00B843F5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A5" w:rsidRDefault="00D20A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:rsidR="001C36A5" w:rsidRDefault="00D20A97"/>
  <w:p w:rsidR="001C36A5" w:rsidRDefault="00D20A9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A5" w:rsidRDefault="00D20A97">
    <w:pPr>
      <w:framePr w:wrap="around" w:vAnchor="text" w:hAnchor="margin" w:xAlign="center" w:y="1"/>
    </w:pPr>
    <w:r>
      <w:fldChar w:fldCharType="begin"/>
    </w:r>
    <w:r>
      <w:instrText>PAGE</w:instrText>
    </w:r>
    <w:r>
      <w:instrText xml:space="preserve">  </w:instrText>
    </w:r>
    <w:r>
      <w:fldChar w:fldCharType="separate"/>
    </w:r>
    <w:r w:rsidR="004D66E0">
      <w:rPr>
        <w:noProof/>
      </w:rPr>
      <w:t>16</w:t>
    </w:r>
    <w:r>
      <w:fldChar w:fldCharType="end"/>
    </w:r>
  </w:p>
  <w:p w:rsidR="001C36A5" w:rsidRDefault="00D20A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5809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16090E"/>
    <w:multiLevelType w:val="multilevel"/>
    <w:tmpl w:val="536E1A7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>
    <w:nsid w:val="05A35C94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>
    <w:nsid w:val="07E34437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>
    <w:nsid w:val="0A3710E5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4A3466"/>
    <w:multiLevelType w:val="multilevel"/>
    <w:tmpl w:val="F244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D662226"/>
    <w:multiLevelType w:val="hybridMultilevel"/>
    <w:tmpl w:val="ADB8FD78"/>
    <w:lvl w:ilvl="0" w:tplc="4790DBB4">
      <w:start w:val="1"/>
      <w:numFmt w:val="decimal"/>
      <w:lvlText w:val="Тема %1."/>
      <w:lvlJc w:val="left"/>
      <w:pPr>
        <w:tabs>
          <w:tab w:val="num" w:pos="153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C259E"/>
    <w:multiLevelType w:val="singleLevel"/>
    <w:tmpl w:val="C16CEA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2C8439D"/>
    <w:multiLevelType w:val="multilevel"/>
    <w:tmpl w:val="F09AFC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>
    <w:nsid w:val="137A5257"/>
    <w:multiLevelType w:val="multilevel"/>
    <w:tmpl w:val="903610D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suff w:val="space"/>
      <w:lvlText w:val="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>
    <w:nsid w:val="13FB25BB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1">
    <w:nsid w:val="15645194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>
    <w:nsid w:val="175B3D6D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AEC106D"/>
    <w:multiLevelType w:val="multilevel"/>
    <w:tmpl w:val="C5E6C19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4">
    <w:nsid w:val="220E3E39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5">
    <w:nsid w:val="253D3E18"/>
    <w:multiLevelType w:val="multilevel"/>
    <w:tmpl w:val="1EAAAFC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>
    <w:nsid w:val="25DE66E9"/>
    <w:multiLevelType w:val="multilevel"/>
    <w:tmpl w:val="8174E36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Тема 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7">
    <w:nsid w:val="2B55287B"/>
    <w:multiLevelType w:val="multilevel"/>
    <w:tmpl w:val="93B637A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8">
    <w:nsid w:val="2D21057C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9">
    <w:nsid w:val="2EEE09D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877E85"/>
    <w:multiLevelType w:val="multilevel"/>
    <w:tmpl w:val="937ECF2A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Тема 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21">
    <w:nsid w:val="302B2F32"/>
    <w:multiLevelType w:val="multilevel"/>
    <w:tmpl w:val="7834D64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>
    <w:nsid w:val="302C4567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5B35B90"/>
    <w:multiLevelType w:val="multilevel"/>
    <w:tmpl w:val="FBE4077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%4Тема 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24">
    <w:nsid w:val="39F24081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5">
    <w:nsid w:val="3D8E3A93"/>
    <w:multiLevelType w:val="multilevel"/>
    <w:tmpl w:val="93B637A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6">
    <w:nsid w:val="42713777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7">
    <w:nsid w:val="46475559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8">
    <w:nsid w:val="48605C81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91E3E58"/>
    <w:multiLevelType w:val="multilevel"/>
    <w:tmpl w:val="ADB8FD78"/>
    <w:lvl w:ilvl="0">
      <w:start w:val="1"/>
      <w:numFmt w:val="decimal"/>
      <w:lvlText w:val="Тема %1."/>
      <w:lvlJc w:val="left"/>
      <w:pPr>
        <w:tabs>
          <w:tab w:val="num" w:pos="153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876DB"/>
    <w:multiLevelType w:val="multilevel"/>
    <w:tmpl w:val="C5E6C19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1">
    <w:nsid w:val="545A48CF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2">
    <w:nsid w:val="56886220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3">
    <w:nsid w:val="58190CB2"/>
    <w:multiLevelType w:val="multilevel"/>
    <w:tmpl w:val="0B2C19B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Тема 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4">
    <w:nsid w:val="5A035D02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BA47242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6">
    <w:nsid w:val="600744D8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09C1CEE"/>
    <w:multiLevelType w:val="singleLevel"/>
    <w:tmpl w:val="068C90B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5287854"/>
    <w:multiLevelType w:val="multilevel"/>
    <w:tmpl w:val="93B637A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9">
    <w:nsid w:val="6B8B0C0A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BD3574E"/>
    <w:multiLevelType w:val="multilevel"/>
    <w:tmpl w:val="555C242C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pStyle w:val="5"/>
      <w:suff w:val="space"/>
      <w:lvlText w:val="Тема 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1">
    <w:nsid w:val="6EF877E0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2">
    <w:nsid w:val="716030B4"/>
    <w:multiLevelType w:val="hybridMultilevel"/>
    <w:tmpl w:val="55B21B84"/>
    <w:lvl w:ilvl="0" w:tplc="EB04896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D87F3F"/>
    <w:multiLevelType w:val="multilevel"/>
    <w:tmpl w:val="54BC1F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4">
    <w:nsid w:val="7C6461ED"/>
    <w:multiLevelType w:val="hybridMultilevel"/>
    <w:tmpl w:val="006C93A4"/>
    <w:lvl w:ilvl="0" w:tplc="C380AB4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21"/>
  </w:num>
  <w:num w:numId="4">
    <w:abstractNumId w:val="8"/>
  </w:num>
  <w:num w:numId="5">
    <w:abstractNumId w:val="5"/>
  </w:num>
  <w:num w:numId="6">
    <w:abstractNumId w:val="37"/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9"/>
  </w:num>
  <w:num w:numId="11">
    <w:abstractNumId w:val="35"/>
  </w:num>
  <w:num w:numId="12">
    <w:abstractNumId w:val="11"/>
  </w:num>
  <w:num w:numId="13">
    <w:abstractNumId w:val="12"/>
  </w:num>
  <w:num w:numId="14">
    <w:abstractNumId w:val="22"/>
  </w:num>
  <w:num w:numId="15">
    <w:abstractNumId w:val="42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4"/>
  </w:num>
  <w:num w:numId="21">
    <w:abstractNumId w:val="34"/>
  </w:num>
  <w:num w:numId="22">
    <w:abstractNumId w:val="15"/>
  </w:num>
  <w:num w:numId="23">
    <w:abstractNumId w:val="32"/>
  </w:num>
  <w:num w:numId="24">
    <w:abstractNumId w:val="14"/>
  </w:num>
  <w:num w:numId="25">
    <w:abstractNumId w:val="24"/>
  </w:num>
  <w:num w:numId="26">
    <w:abstractNumId w:val="31"/>
  </w:num>
  <w:num w:numId="27">
    <w:abstractNumId w:val="27"/>
  </w:num>
  <w:num w:numId="28">
    <w:abstractNumId w:val="2"/>
  </w:num>
  <w:num w:numId="29">
    <w:abstractNumId w:val="36"/>
  </w:num>
  <w:num w:numId="30">
    <w:abstractNumId w:val="28"/>
  </w:num>
  <w:num w:numId="31">
    <w:abstractNumId w:val="17"/>
  </w:num>
  <w:num w:numId="32">
    <w:abstractNumId w:val="0"/>
  </w:num>
  <w:num w:numId="33">
    <w:abstractNumId w:val="38"/>
  </w:num>
  <w:num w:numId="34">
    <w:abstractNumId w:val="26"/>
  </w:num>
  <w:num w:numId="35">
    <w:abstractNumId w:val="10"/>
  </w:num>
  <w:num w:numId="36">
    <w:abstractNumId w:val="25"/>
  </w:num>
  <w:num w:numId="37">
    <w:abstractNumId w:val="19"/>
  </w:num>
  <w:num w:numId="38">
    <w:abstractNumId w:val="43"/>
  </w:num>
  <w:num w:numId="39">
    <w:abstractNumId w:val="13"/>
  </w:num>
  <w:num w:numId="40">
    <w:abstractNumId w:val="33"/>
  </w:num>
  <w:num w:numId="41">
    <w:abstractNumId w:val="16"/>
  </w:num>
  <w:num w:numId="42">
    <w:abstractNumId w:val="20"/>
  </w:num>
  <w:num w:numId="43">
    <w:abstractNumId w:val="23"/>
  </w:num>
  <w:num w:numId="44">
    <w:abstractNumId w:val="30"/>
  </w:num>
  <w:num w:numId="45">
    <w:abstractNumId w:val="40"/>
  </w:num>
  <w:num w:numId="46">
    <w:abstractNumId w:val="9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6E0"/>
    <w:rsid w:val="004D66E0"/>
    <w:rsid w:val="00D2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66E0"/>
    <w:pPr>
      <w:keepNext/>
      <w:numPr>
        <w:numId w:val="45"/>
      </w:numPr>
      <w:suppressAutoHyphens/>
      <w:spacing w:before="240" w:after="120" w:line="240" w:lineRule="auto"/>
      <w:ind w:firstLine="0"/>
      <w:jc w:val="center"/>
      <w:outlineLvl w:val="0"/>
    </w:pPr>
    <w:rPr>
      <w:rFonts w:ascii="Arial" w:eastAsia="Times New Roman" w:hAnsi="Arial" w:cs="Times New Roman"/>
      <w:b/>
      <w:kern w:val="28"/>
    </w:rPr>
  </w:style>
  <w:style w:type="paragraph" w:styleId="2">
    <w:name w:val="heading 2"/>
    <w:basedOn w:val="a"/>
    <w:next w:val="a"/>
    <w:link w:val="20"/>
    <w:qFormat/>
    <w:rsid w:val="004D66E0"/>
    <w:pPr>
      <w:keepNext/>
      <w:numPr>
        <w:ilvl w:val="1"/>
        <w:numId w:val="45"/>
      </w:numPr>
      <w:suppressAutoHyphens/>
      <w:spacing w:before="120" w:after="120" w:line="240" w:lineRule="auto"/>
      <w:ind w:firstLine="0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4D66E0"/>
    <w:pPr>
      <w:keepNext/>
      <w:numPr>
        <w:ilvl w:val="2"/>
        <w:numId w:val="45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5"/>
    <w:next w:val="a"/>
    <w:link w:val="40"/>
    <w:qFormat/>
    <w:rsid w:val="004D66E0"/>
    <w:pPr>
      <w:numPr>
        <w:ilvl w:val="3"/>
      </w:numPr>
      <w:suppressAutoHyphens/>
      <w:outlineLvl w:val="3"/>
    </w:pPr>
    <w:rPr>
      <w:b/>
    </w:rPr>
  </w:style>
  <w:style w:type="paragraph" w:styleId="5">
    <w:name w:val="heading 5"/>
    <w:basedOn w:val="6"/>
    <w:next w:val="a"/>
    <w:link w:val="50"/>
    <w:qFormat/>
    <w:rsid w:val="004D66E0"/>
    <w:pPr>
      <w:keepNext/>
      <w:numPr>
        <w:ilvl w:val="4"/>
      </w:numPr>
      <w:spacing w:before="60" w:after="60"/>
      <w:outlineLvl w:val="4"/>
    </w:pPr>
    <w:rPr>
      <w:rFonts w:ascii="Arial" w:hAnsi="Arial"/>
      <w:i/>
      <w:sz w:val="22"/>
    </w:rPr>
  </w:style>
  <w:style w:type="paragraph" w:styleId="6">
    <w:name w:val="heading 6"/>
    <w:basedOn w:val="7"/>
    <w:next w:val="a"/>
    <w:link w:val="60"/>
    <w:qFormat/>
    <w:rsid w:val="004D66E0"/>
    <w:pPr>
      <w:numPr>
        <w:ilvl w:val="5"/>
      </w:numPr>
      <w:outlineLvl w:val="5"/>
    </w:pPr>
  </w:style>
  <w:style w:type="paragraph" w:styleId="7">
    <w:name w:val="heading 7"/>
    <w:basedOn w:val="8"/>
    <w:next w:val="a"/>
    <w:link w:val="70"/>
    <w:qFormat/>
    <w:rsid w:val="004D66E0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qFormat/>
    <w:rsid w:val="004D66E0"/>
    <w:pPr>
      <w:numPr>
        <w:ilvl w:val="7"/>
        <w:numId w:val="4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4D66E0"/>
    <w:pPr>
      <w:numPr>
        <w:ilvl w:val="8"/>
        <w:numId w:val="4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E0"/>
    <w:rPr>
      <w:rFonts w:ascii="Arial" w:eastAsia="Times New Roman" w:hAnsi="Arial" w:cs="Times New Roman"/>
      <w:b/>
      <w:kern w:val="28"/>
    </w:rPr>
  </w:style>
  <w:style w:type="character" w:customStyle="1" w:styleId="20">
    <w:name w:val="Заголовок 2 Знак"/>
    <w:basedOn w:val="a0"/>
    <w:link w:val="2"/>
    <w:rsid w:val="004D66E0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4D66E0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4D66E0"/>
    <w:rPr>
      <w:rFonts w:ascii="Arial" w:eastAsia="Times New Roman" w:hAnsi="Arial" w:cs="Times New Roman"/>
      <w:b/>
      <w:i/>
      <w:szCs w:val="28"/>
    </w:rPr>
  </w:style>
  <w:style w:type="character" w:customStyle="1" w:styleId="50">
    <w:name w:val="Заголовок 5 Знак"/>
    <w:basedOn w:val="a0"/>
    <w:link w:val="5"/>
    <w:rsid w:val="004D66E0"/>
    <w:rPr>
      <w:rFonts w:ascii="Arial" w:eastAsia="Times New Roman" w:hAnsi="Arial" w:cs="Times New Roman"/>
      <w:i/>
      <w:szCs w:val="28"/>
    </w:rPr>
  </w:style>
  <w:style w:type="character" w:customStyle="1" w:styleId="60">
    <w:name w:val="Заголовок 6 Знак"/>
    <w:basedOn w:val="a0"/>
    <w:link w:val="6"/>
    <w:rsid w:val="004D66E0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4D66E0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4D66E0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4D66E0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4D66E0"/>
  </w:style>
  <w:style w:type="paragraph" w:styleId="a3">
    <w:name w:val="Balloon Text"/>
    <w:basedOn w:val="a"/>
    <w:link w:val="a4"/>
    <w:semiHidden/>
    <w:rsid w:val="004D66E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66E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4D6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4D66E0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D66E0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semiHidden/>
    <w:rsid w:val="004D66E0"/>
    <w:rPr>
      <w:vertAlign w:val="superscript"/>
    </w:rPr>
  </w:style>
  <w:style w:type="paragraph" w:styleId="a9">
    <w:name w:val="Document Map"/>
    <w:basedOn w:val="a"/>
    <w:link w:val="aa"/>
    <w:semiHidden/>
    <w:rsid w:val="004D66E0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aa">
    <w:name w:val="Схема документа Знак"/>
    <w:basedOn w:val="a0"/>
    <w:link w:val="a9"/>
    <w:semiHidden/>
    <w:rsid w:val="004D66E0"/>
    <w:rPr>
      <w:rFonts w:ascii="Tahoma" w:eastAsia="Times New Roman" w:hAnsi="Tahoma" w:cs="Tahoma"/>
      <w:szCs w:val="20"/>
      <w:shd w:val="clear" w:color="auto" w:fill="000080"/>
    </w:rPr>
  </w:style>
  <w:style w:type="paragraph" w:styleId="ab">
    <w:name w:val="header"/>
    <w:basedOn w:val="a"/>
    <w:link w:val="ac"/>
    <w:rsid w:val="004D66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</w:rPr>
  </w:style>
  <w:style w:type="character" w:customStyle="1" w:styleId="ac">
    <w:name w:val="Верхний колонтитул Знак"/>
    <w:basedOn w:val="a0"/>
    <w:link w:val="ab"/>
    <w:rsid w:val="004D66E0"/>
    <w:rPr>
      <w:rFonts w:ascii="Arial" w:eastAsia="Times New Roman" w:hAnsi="Arial" w:cs="Times New Roman"/>
      <w:szCs w:val="24"/>
    </w:rPr>
  </w:style>
  <w:style w:type="paragraph" w:styleId="ad">
    <w:name w:val="footer"/>
    <w:basedOn w:val="a"/>
    <w:link w:val="ae"/>
    <w:rsid w:val="004D66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customStyle="1" w:styleId="ae">
    <w:name w:val="Нижний колонтитул Знак"/>
    <w:basedOn w:val="a0"/>
    <w:link w:val="ad"/>
    <w:rsid w:val="004D66E0"/>
    <w:rPr>
      <w:rFonts w:ascii="Arial" w:eastAsia="Times New Roman" w:hAnsi="Arial" w:cs="Times New Roman"/>
      <w:szCs w:val="20"/>
    </w:rPr>
  </w:style>
  <w:style w:type="paragraph" w:styleId="12">
    <w:name w:val="toc 1"/>
    <w:basedOn w:val="a"/>
    <w:next w:val="a"/>
    <w:autoRedefine/>
    <w:semiHidden/>
    <w:rsid w:val="004D66E0"/>
    <w:pPr>
      <w:spacing w:after="0" w:line="240" w:lineRule="auto"/>
      <w:ind w:left="266" w:hanging="266"/>
    </w:pPr>
    <w:rPr>
      <w:rFonts w:ascii="Arial" w:eastAsia="Times New Roman" w:hAnsi="Arial" w:cs="Times New Roman"/>
      <w:szCs w:val="20"/>
    </w:rPr>
  </w:style>
  <w:style w:type="paragraph" w:styleId="21">
    <w:name w:val="toc 2"/>
    <w:basedOn w:val="a"/>
    <w:next w:val="a"/>
    <w:autoRedefine/>
    <w:semiHidden/>
    <w:rsid w:val="004D66E0"/>
    <w:pPr>
      <w:tabs>
        <w:tab w:val="right" w:leader="dot" w:pos="9629"/>
      </w:tabs>
      <w:spacing w:after="0" w:line="240" w:lineRule="auto"/>
      <w:ind w:left="715" w:hanging="437"/>
    </w:pPr>
    <w:rPr>
      <w:rFonts w:ascii="Arial" w:eastAsia="Times New Roman" w:hAnsi="Arial" w:cs="Times New Roman"/>
      <w:szCs w:val="20"/>
    </w:rPr>
  </w:style>
  <w:style w:type="paragraph" w:styleId="31">
    <w:name w:val="toc 3"/>
    <w:basedOn w:val="a"/>
    <w:next w:val="a"/>
    <w:autoRedefine/>
    <w:semiHidden/>
    <w:rsid w:val="004D66E0"/>
    <w:pPr>
      <w:tabs>
        <w:tab w:val="right" w:leader="dot" w:pos="9629"/>
      </w:tabs>
      <w:spacing w:after="0" w:line="240" w:lineRule="auto"/>
      <w:ind w:left="1384" w:hanging="658"/>
    </w:pPr>
    <w:rPr>
      <w:rFonts w:ascii="Arial" w:eastAsia="Times New Roman" w:hAnsi="Arial" w:cs="Times New Roman"/>
      <w:szCs w:val="20"/>
    </w:rPr>
  </w:style>
  <w:style w:type="character" w:styleId="af">
    <w:name w:val="page number"/>
    <w:basedOn w:val="a0"/>
    <w:rsid w:val="004D66E0"/>
  </w:style>
  <w:style w:type="character" w:customStyle="1" w:styleId="af0">
    <w:name w:val="Гипертекстовая ссылка"/>
    <w:basedOn w:val="a0"/>
    <w:rsid w:val="004D66E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hyperlink" Target="garantF1://70340506.0" TargetMode="Externa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5481</Words>
  <Characters>31247</Characters>
  <Application>Microsoft Office Word</Application>
  <DocSecurity>0</DocSecurity>
  <Lines>260</Lines>
  <Paragraphs>73</Paragraphs>
  <ScaleCrop>false</ScaleCrop>
  <Company>sibadi</Company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2015-02-02T08:24:00Z</dcterms:created>
  <dcterms:modified xsi:type="dcterms:W3CDTF">2015-02-02T08:25:00Z</dcterms:modified>
</cp:coreProperties>
</file>