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A4" w:rsidRPr="00754BA4" w:rsidRDefault="00754BA4" w:rsidP="00754BA4">
      <w:pPr>
        <w:pStyle w:val="ConsPlusNormal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r w:rsidRPr="00754BA4">
        <w:rPr>
          <w:rFonts w:ascii="Times New Roman" w:hAnsi="Times New Roman" w:cs="Times New Roman"/>
          <w:b/>
          <w:sz w:val="40"/>
          <w:szCs w:val="24"/>
        </w:rPr>
        <w:t>Учебный план</w:t>
      </w:r>
    </w:p>
    <w:p w:rsidR="00754BA4" w:rsidRDefault="00754BA4" w:rsidP="00754B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д</w:t>
      </w:r>
      <w:r w:rsidRPr="00C24D10">
        <w:rPr>
          <w:rFonts w:ascii="Times New Roman" w:hAnsi="Times New Roman"/>
        </w:rPr>
        <w:t>ополнительн</w:t>
      </w:r>
      <w:r>
        <w:rPr>
          <w:rFonts w:ascii="Times New Roman" w:hAnsi="Times New Roman"/>
        </w:rPr>
        <w:t>ой</w:t>
      </w:r>
      <w:r w:rsidRPr="00C24D10">
        <w:rPr>
          <w:rFonts w:ascii="Times New Roman" w:hAnsi="Times New Roman"/>
        </w:rPr>
        <w:t xml:space="preserve"> профессиональн</w:t>
      </w:r>
      <w:r>
        <w:rPr>
          <w:rFonts w:ascii="Times New Roman" w:hAnsi="Times New Roman"/>
        </w:rPr>
        <w:t>ой</w:t>
      </w:r>
      <w:r w:rsidRPr="00C24D10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Pr="00C24D10">
        <w:rPr>
          <w:rFonts w:ascii="Times New Roman" w:hAnsi="Times New Roman"/>
        </w:rPr>
        <w:t xml:space="preserve"> повышения квалификации </w:t>
      </w:r>
    </w:p>
    <w:p w:rsidR="00754BA4" w:rsidRPr="002D5603" w:rsidRDefault="00754BA4" w:rsidP="00754BA4">
      <w:pPr>
        <w:spacing w:after="0" w:line="240" w:lineRule="auto"/>
        <w:jc w:val="center"/>
        <w:rPr>
          <w:rFonts w:ascii="Times New Roman" w:hAnsi="Times New Roman"/>
          <w:b/>
        </w:rPr>
      </w:pPr>
      <w:r w:rsidRPr="00C24D10">
        <w:rPr>
          <w:rFonts w:ascii="Times New Roman" w:hAnsi="Times New Roman"/>
          <w:b/>
        </w:rPr>
        <w:t>«</w:t>
      </w:r>
      <w:r w:rsidRPr="00754BA4">
        <w:rPr>
          <w:rFonts w:ascii="Times New Roman" w:hAnsi="Times New Roman"/>
          <w:b/>
        </w:rPr>
        <w:t>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инфраструктуры»</w:t>
      </w:r>
    </w:p>
    <w:p w:rsidR="003905AC" w:rsidRDefault="003905AC" w:rsidP="003905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982"/>
        <w:gridCol w:w="786"/>
        <w:gridCol w:w="1507"/>
        <w:gridCol w:w="1480"/>
        <w:gridCol w:w="1478"/>
      </w:tblGrid>
      <w:tr w:rsidR="0074333E" w:rsidRPr="0074333E" w:rsidTr="00754BA4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433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33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Наименование дисциплины (модулей)</w:t>
            </w:r>
          </w:p>
        </w:tc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3905AC" w:rsidRPr="0074333E" w:rsidRDefault="003905AC" w:rsidP="007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74333E" w:rsidRPr="0074333E" w:rsidTr="00754B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39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39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5AC" w:rsidRPr="0074333E" w:rsidRDefault="003905AC" w:rsidP="0039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/document/400206878/entry/1201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/document/400206878/entry/1202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Нормативная правовая база в области обесп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чения транспортной безопасности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/document/400206878/entry/1203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Устройства, предметы и вещества, в отнош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нии которых предусмотрен запрет или огр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ничение на перемещение в зону транспортной безопасности ОТИ и (или) ТС или ее часть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/document/400206878/entry/1204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Функции системы мер по обеспечению тран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портной безопасности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/document/400206878/entry/1205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Силы обеспечения транспортной безопасн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/document/400206878/entry/1206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Планирование мер по обеспечению тран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портной безопасности ОТИ и (или) ТС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/document/400206878/entry/1207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Реализация мер по обеспечению транспор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т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ной безопасности ОТИ и (или) ТС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/document/400206878/entry/1208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/document/400206878/entry/1209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Федеральный государственный контроль (надзор) в области транспортной безопасн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о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сти, ответственность за нарушение требов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ний в области транспортной безопасности, установленных в области обеспечения тран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с</w:t>
            </w:r>
            <w:r w:rsidRPr="0074333E">
              <w:rPr>
                <w:rFonts w:ascii="Times New Roman" w:hAnsi="Times New Roman"/>
                <w:sz w:val="24"/>
                <w:szCs w:val="24"/>
              </w:rPr>
              <w:t>портной безопасности порядков и правил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anchor="/document/400206878/entry/1210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10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C45C0A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/document/400206878/entry/1211" w:history="1">
              <w:r w:rsidR="003905AC" w:rsidRPr="0074333E">
                <w:rPr>
                  <w:rFonts w:ascii="Times New Roman" w:hAnsi="Times New Roman"/>
                  <w:sz w:val="24"/>
                  <w:szCs w:val="24"/>
                </w:rPr>
                <w:t>11</w:t>
              </w:r>
            </w:hyperlink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4333E" w:rsidRPr="0074333E" w:rsidTr="00754BA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74333E">
            <w:pPr>
              <w:spacing w:after="0" w:line="240" w:lineRule="auto"/>
              <w:ind w:left="84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5AC" w:rsidRPr="0074333E" w:rsidRDefault="003905AC" w:rsidP="0039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E46CD" w:rsidRDefault="004E46CD" w:rsidP="004E4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46CD" w:rsidRDefault="004E46CD" w:rsidP="004E46CD">
      <w:pPr>
        <w:spacing w:after="0" w:line="240" w:lineRule="auto"/>
        <w:jc w:val="center"/>
        <w:rPr>
          <w:rFonts w:ascii="Times New Roman" w:hAnsi="Times New Roman"/>
          <w:b/>
        </w:rPr>
      </w:pPr>
      <w:r w:rsidRPr="00735B6B">
        <w:rPr>
          <w:rFonts w:ascii="Times New Roman" w:hAnsi="Times New Roman"/>
          <w:b/>
        </w:rPr>
        <w:t xml:space="preserve">Условия реализации образовательной программы при использовании </w:t>
      </w:r>
    </w:p>
    <w:p w:rsidR="004E46CD" w:rsidRDefault="004E46CD" w:rsidP="004E46CD">
      <w:pPr>
        <w:spacing w:after="0" w:line="240" w:lineRule="auto"/>
        <w:jc w:val="center"/>
        <w:rPr>
          <w:rFonts w:ascii="Times New Roman" w:hAnsi="Times New Roman"/>
          <w:b/>
        </w:rPr>
      </w:pPr>
      <w:r w:rsidRPr="00735B6B">
        <w:rPr>
          <w:rFonts w:ascii="Times New Roman" w:hAnsi="Times New Roman"/>
          <w:b/>
        </w:rPr>
        <w:t>электронного обучения и дистанционных образовательных технологий</w:t>
      </w:r>
    </w:p>
    <w:p w:rsidR="004E46CD" w:rsidRPr="00754BA4" w:rsidRDefault="004E46CD" w:rsidP="004E46CD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При реализации образовательной программы с использованием электронного обучения и дистанционных образовательных технологий должно быть предусмотрено следующее:</w:t>
      </w: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1) наличие у обучающегося ПК (ноутбука)</w:t>
      </w:r>
      <w:proofErr w:type="gramStart"/>
      <w:r w:rsidRPr="00A149FA">
        <w:rPr>
          <w:rFonts w:ascii="Times New Roman" w:hAnsi="Times New Roman"/>
        </w:rPr>
        <w:t>,</w:t>
      </w:r>
      <w:proofErr w:type="spellStart"/>
      <w:r w:rsidRPr="00A149FA">
        <w:rPr>
          <w:rFonts w:ascii="Times New Roman" w:hAnsi="Times New Roman"/>
        </w:rPr>
        <w:t>В</w:t>
      </w:r>
      <w:proofErr w:type="gramEnd"/>
      <w:r w:rsidRPr="00A149FA">
        <w:rPr>
          <w:rFonts w:ascii="Times New Roman" w:hAnsi="Times New Roman"/>
        </w:rPr>
        <w:t>еb</w:t>
      </w:r>
      <w:proofErr w:type="spellEnd"/>
      <w:r w:rsidRPr="00A149FA">
        <w:rPr>
          <w:rFonts w:ascii="Times New Roman" w:hAnsi="Times New Roman"/>
        </w:rPr>
        <w:t xml:space="preserve">-камеры, микрофона, доступа к </w:t>
      </w:r>
      <w:proofErr w:type="spellStart"/>
      <w:r w:rsidRPr="00A149FA">
        <w:rPr>
          <w:rFonts w:ascii="Times New Roman" w:hAnsi="Times New Roman"/>
        </w:rPr>
        <w:t>Internet</w:t>
      </w:r>
      <w:proofErr w:type="spellEnd"/>
      <w:r w:rsidRPr="00A149FA">
        <w:rPr>
          <w:rFonts w:ascii="Times New Roman" w:hAnsi="Times New Roman"/>
        </w:rPr>
        <w:t>;</w:t>
      </w: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2) предоставление обучающемуся видео лекций (практических занятий) либо в онлайн режиме, с использ</w:t>
      </w:r>
      <w:r w:rsidRPr="00A149FA">
        <w:rPr>
          <w:rFonts w:ascii="Times New Roman" w:hAnsi="Times New Roman"/>
        </w:rPr>
        <w:t>о</w:t>
      </w:r>
      <w:r w:rsidRPr="00A149FA">
        <w:rPr>
          <w:rFonts w:ascii="Times New Roman" w:hAnsi="Times New Roman"/>
        </w:rPr>
        <w:t xml:space="preserve">ванием приложения ZOOM, либо предоставление видео лекций в записи, с использованием средств </w:t>
      </w:r>
      <w:proofErr w:type="spellStart"/>
      <w:r w:rsidRPr="00A149FA">
        <w:rPr>
          <w:rFonts w:ascii="Times New Roman" w:hAnsi="Times New Roman"/>
        </w:rPr>
        <w:t>Youtube</w:t>
      </w:r>
      <w:proofErr w:type="spellEnd"/>
      <w:r w:rsidRPr="00A149FA">
        <w:rPr>
          <w:rFonts w:ascii="Times New Roman" w:hAnsi="Times New Roman"/>
        </w:rPr>
        <w:t>;</w:t>
      </w: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 xml:space="preserve">3) предоставление обучающемуся доступа (по логину и паролю) на Учебный портал (https://edu.ukc-asmap-omsk.ru), на котором </w:t>
      </w:r>
      <w:proofErr w:type="gramStart"/>
      <w:r w:rsidRPr="00A149FA">
        <w:rPr>
          <w:rFonts w:ascii="Times New Roman" w:hAnsi="Times New Roman"/>
        </w:rPr>
        <w:t>размещены</w:t>
      </w:r>
      <w:proofErr w:type="gramEnd"/>
      <w:r w:rsidRPr="00A149FA">
        <w:rPr>
          <w:rFonts w:ascii="Times New Roman" w:hAnsi="Times New Roman"/>
        </w:rPr>
        <w:t>:</w:t>
      </w: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- электронные текстовые материалы;</w:t>
      </w: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 xml:space="preserve">- контрольные вопросы (отдельно по темам), охватывающие весь перечень вопросов, </w:t>
      </w:r>
      <w:proofErr w:type="gramStart"/>
      <w:r w:rsidRPr="00A149FA">
        <w:rPr>
          <w:rFonts w:ascii="Times New Roman" w:hAnsi="Times New Roman"/>
        </w:rPr>
        <w:t>вы-носимых</w:t>
      </w:r>
      <w:proofErr w:type="gramEnd"/>
      <w:r w:rsidRPr="00A149FA">
        <w:rPr>
          <w:rFonts w:ascii="Times New Roman" w:hAnsi="Times New Roman"/>
        </w:rPr>
        <w:t xml:space="preserve"> на итог</w:t>
      </w:r>
      <w:r w:rsidRPr="00A149FA">
        <w:rPr>
          <w:rFonts w:ascii="Times New Roman" w:hAnsi="Times New Roman"/>
        </w:rPr>
        <w:t>о</w:t>
      </w:r>
      <w:r w:rsidRPr="00A149FA">
        <w:rPr>
          <w:rFonts w:ascii="Times New Roman" w:hAnsi="Times New Roman"/>
        </w:rPr>
        <w:t xml:space="preserve">вую аттестацию. </w:t>
      </w:r>
      <w:proofErr w:type="gramStart"/>
      <w:r w:rsidRPr="00A149FA">
        <w:rPr>
          <w:rFonts w:ascii="Times New Roman" w:hAnsi="Times New Roman"/>
        </w:rPr>
        <w:t>При этом контрольные вопросы оформлены в виде тестов, генерируемых случайным образом и проверяемых автоматически непосредственно на учебном портале, что позволяет осуществлять подготовку и тр</w:t>
      </w:r>
      <w:r w:rsidRPr="00A149FA">
        <w:rPr>
          <w:rFonts w:ascii="Times New Roman" w:hAnsi="Times New Roman"/>
        </w:rPr>
        <w:t>е</w:t>
      </w:r>
      <w:r w:rsidRPr="00A149FA">
        <w:rPr>
          <w:rFonts w:ascii="Times New Roman" w:hAnsi="Times New Roman"/>
        </w:rPr>
        <w:t>нинг по в</w:t>
      </w:r>
      <w:r w:rsidRPr="00A149FA">
        <w:rPr>
          <w:rFonts w:ascii="Times New Roman" w:hAnsi="Times New Roman"/>
        </w:rPr>
        <w:t>о</w:t>
      </w:r>
      <w:r w:rsidRPr="00A149FA">
        <w:rPr>
          <w:rFonts w:ascii="Times New Roman" w:hAnsi="Times New Roman"/>
        </w:rPr>
        <w:t>просам, как по отдельным те-мам программы, так и моделируя  итоговую аттестацию;</w:t>
      </w:r>
      <w:proofErr w:type="gramEnd"/>
    </w:p>
    <w:p w:rsidR="004E46CD" w:rsidRPr="00754BA4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A149FA">
        <w:rPr>
          <w:rFonts w:ascii="Times New Roman" w:hAnsi="Times New Roman"/>
        </w:rPr>
        <w:t>4) дистанционное проведение итоговой аттестации, используя, при этом, для видео и аудио взаимодействия с обучающимися приложение ZOOM, а для тестирования – «Итоговый тест», размещенный на учебном портале.</w:t>
      </w:r>
      <w:proofErr w:type="gramEnd"/>
    </w:p>
    <w:bookmarkEnd w:id="0"/>
    <w:p w:rsidR="00D14EA9" w:rsidRPr="00754BA4" w:rsidRDefault="00D14EA9" w:rsidP="00754BA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D14EA9" w:rsidRPr="00754BA4" w:rsidSect="004E46CD">
      <w:headerReference w:type="default" r:id="rId19"/>
      <w:footerReference w:type="default" r:id="rId20"/>
      <w:pgSz w:w="11906" w:h="16838"/>
      <w:pgMar w:top="426" w:right="424" w:bottom="426" w:left="567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0A" w:rsidRDefault="00C45C0A">
      <w:pPr>
        <w:spacing w:after="0" w:line="240" w:lineRule="auto"/>
      </w:pPr>
      <w:r>
        <w:separator/>
      </w:r>
    </w:p>
  </w:endnote>
  <w:endnote w:type="continuationSeparator" w:id="0">
    <w:p w:rsidR="00C45C0A" w:rsidRDefault="00C4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AC" w:rsidRPr="00572FFF" w:rsidRDefault="003905AC">
    <w:pPr>
      <w:pStyle w:val="a5"/>
      <w:jc w:val="center"/>
      <w:rPr>
        <w:rFonts w:ascii="Arial" w:hAnsi="Arial" w:cs="Arial"/>
      </w:rPr>
    </w:pPr>
    <w:r w:rsidRPr="00572FFF">
      <w:rPr>
        <w:rFonts w:ascii="Arial" w:hAnsi="Arial" w:cs="Arial"/>
      </w:rPr>
      <w:fldChar w:fldCharType="begin"/>
    </w:r>
    <w:r w:rsidRPr="00572FFF">
      <w:rPr>
        <w:rFonts w:ascii="Arial" w:hAnsi="Arial" w:cs="Arial"/>
      </w:rPr>
      <w:instrText xml:space="preserve"> PAGE   \* MERGEFORMAT </w:instrText>
    </w:r>
    <w:r w:rsidRPr="00572FFF">
      <w:rPr>
        <w:rFonts w:ascii="Arial" w:hAnsi="Arial" w:cs="Arial"/>
      </w:rPr>
      <w:fldChar w:fldCharType="separate"/>
    </w:r>
    <w:r w:rsidR="004E46CD">
      <w:rPr>
        <w:rFonts w:ascii="Arial" w:hAnsi="Arial" w:cs="Arial"/>
        <w:noProof/>
      </w:rPr>
      <w:t>2</w:t>
    </w:r>
    <w:r w:rsidRPr="00572FFF">
      <w:rPr>
        <w:rFonts w:ascii="Arial" w:hAnsi="Arial" w:cs="Arial"/>
      </w:rPr>
      <w:fldChar w:fldCharType="end"/>
    </w:r>
  </w:p>
  <w:p w:rsidR="003905AC" w:rsidRPr="004E222C" w:rsidRDefault="003905AC" w:rsidP="004E222C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0A" w:rsidRDefault="00C45C0A">
      <w:pPr>
        <w:spacing w:after="0" w:line="240" w:lineRule="auto"/>
      </w:pPr>
      <w:r>
        <w:separator/>
      </w:r>
    </w:p>
  </w:footnote>
  <w:footnote w:type="continuationSeparator" w:id="0">
    <w:p w:rsidR="00C45C0A" w:rsidRDefault="00C4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AC" w:rsidRPr="004E222C" w:rsidRDefault="003905AC" w:rsidP="004E222C">
    <w:pPr>
      <w:pStyle w:val="a3"/>
    </w:pPr>
    <w:r w:rsidRPr="004E222C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26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125B"/>
    <w:rsid w:val="00001929"/>
    <w:rsid w:val="0000692D"/>
    <w:rsid w:val="00012B45"/>
    <w:rsid w:val="00030FCF"/>
    <w:rsid w:val="00032FF3"/>
    <w:rsid w:val="00035E5D"/>
    <w:rsid w:val="00040736"/>
    <w:rsid w:val="000434C5"/>
    <w:rsid w:val="00056DF9"/>
    <w:rsid w:val="00066252"/>
    <w:rsid w:val="00071162"/>
    <w:rsid w:val="000A315F"/>
    <w:rsid w:val="000B15F5"/>
    <w:rsid w:val="000B5E92"/>
    <w:rsid w:val="000E4D6A"/>
    <w:rsid w:val="000E53D3"/>
    <w:rsid w:val="00103234"/>
    <w:rsid w:val="0010416D"/>
    <w:rsid w:val="001409C7"/>
    <w:rsid w:val="00156349"/>
    <w:rsid w:val="00157CCF"/>
    <w:rsid w:val="00171B34"/>
    <w:rsid w:val="0018426E"/>
    <w:rsid w:val="001B0169"/>
    <w:rsid w:val="001B67AF"/>
    <w:rsid w:val="001D0A00"/>
    <w:rsid w:val="001D3A1B"/>
    <w:rsid w:val="001E3506"/>
    <w:rsid w:val="0020384E"/>
    <w:rsid w:val="00211EF1"/>
    <w:rsid w:val="00213B9A"/>
    <w:rsid w:val="00215759"/>
    <w:rsid w:val="00255F24"/>
    <w:rsid w:val="00270518"/>
    <w:rsid w:val="002A6ED2"/>
    <w:rsid w:val="002A7A9A"/>
    <w:rsid w:val="002B52DC"/>
    <w:rsid w:val="002C2028"/>
    <w:rsid w:val="002C36DD"/>
    <w:rsid w:val="002C5DEC"/>
    <w:rsid w:val="002C6796"/>
    <w:rsid w:val="002D5603"/>
    <w:rsid w:val="002E017F"/>
    <w:rsid w:val="002F383F"/>
    <w:rsid w:val="002F694A"/>
    <w:rsid w:val="0030735A"/>
    <w:rsid w:val="00322DD4"/>
    <w:rsid w:val="00356233"/>
    <w:rsid w:val="00356A75"/>
    <w:rsid w:val="00364DCB"/>
    <w:rsid w:val="003665C3"/>
    <w:rsid w:val="00373D0C"/>
    <w:rsid w:val="003905AC"/>
    <w:rsid w:val="003B1E41"/>
    <w:rsid w:val="003B40FE"/>
    <w:rsid w:val="003E01B5"/>
    <w:rsid w:val="003E2986"/>
    <w:rsid w:val="00406FFA"/>
    <w:rsid w:val="00473BB3"/>
    <w:rsid w:val="00474271"/>
    <w:rsid w:val="004869C3"/>
    <w:rsid w:val="004B5F0A"/>
    <w:rsid w:val="004C0B28"/>
    <w:rsid w:val="004D1807"/>
    <w:rsid w:val="004D2869"/>
    <w:rsid w:val="004E222C"/>
    <w:rsid w:val="004E46CD"/>
    <w:rsid w:val="00514DE2"/>
    <w:rsid w:val="005261E7"/>
    <w:rsid w:val="00536D82"/>
    <w:rsid w:val="005509B3"/>
    <w:rsid w:val="00570DAB"/>
    <w:rsid w:val="00572F1E"/>
    <w:rsid w:val="00572F46"/>
    <w:rsid w:val="00572FFF"/>
    <w:rsid w:val="00573297"/>
    <w:rsid w:val="005921E7"/>
    <w:rsid w:val="005D052F"/>
    <w:rsid w:val="005D4B02"/>
    <w:rsid w:val="005D546A"/>
    <w:rsid w:val="005D77F0"/>
    <w:rsid w:val="005E455A"/>
    <w:rsid w:val="005E5353"/>
    <w:rsid w:val="005F125B"/>
    <w:rsid w:val="0067081F"/>
    <w:rsid w:val="006741F3"/>
    <w:rsid w:val="006A26EE"/>
    <w:rsid w:val="006B426E"/>
    <w:rsid w:val="006C1B79"/>
    <w:rsid w:val="006C1F84"/>
    <w:rsid w:val="006C2892"/>
    <w:rsid w:val="006D1079"/>
    <w:rsid w:val="006F2EA3"/>
    <w:rsid w:val="0071427C"/>
    <w:rsid w:val="00735B6B"/>
    <w:rsid w:val="0074333E"/>
    <w:rsid w:val="00754BA4"/>
    <w:rsid w:val="0077260E"/>
    <w:rsid w:val="00772F74"/>
    <w:rsid w:val="007849BC"/>
    <w:rsid w:val="007A030F"/>
    <w:rsid w:val="007A2B1F"/>
    <w:rsid w:val="007A41EA"/>
    <w:rsid w:val="007B3FF4"/>
    <w:rsid w:val="007B7504"/>
    <w:rsid w:val="007D1FAD"/>
    <w:rsid w:val="007D7048"/>
    <w:rsid w:val="007F2CDE"/>
    <w:rsid w:val="00800A1F"/>
    <w:rsid w:val="0080154F"/>
    <w:rsid w:val="0080730D"/>
    <w:rsid w:val="00812816"/>
    <w:rsid w:val="008278B7"/>
    <w:rsid w:val="0084111C"/>
    <w:rsid w:val="00845911"/>
    <w:rsid w:val="00850176"/>
    <w:rsid w:val="0085401B"/>
    <w:rsid w:val="00864A2E"/>
    <w:rsid w:val="00883E96"/>
    <w:rsid w:val="00892EFF"/>
    <w:rsid w:val="00894481"/>
    <w:rsid w:val="008A3B8C"/>
    <w:rsid w:val="008B16C6"/>
    <w:rsid w:val="008C0000"/>
    <w:rsid w:val="008C0F6A"/>
    <w:rsid w:val="008C41BF"/>
    <w:rsid w:val="008C6EBF"/>
    <w:rsid w:val="008D186C"/>
    <w:rsid w:val="008D25AA"/>
    <w:rsid w:val="008E6923"/>
    <w:rsid w:val="009014EB"/>
    <w:rsid w:val="00950AD7"/>
    <w:rsid w:val="00950D54"/>
    <w:rsid w:val="009713E6"/>
    <w:rsid w:val="00981038"/>
    <w:rsid w:val="00987A43"/>
    <w:rsid w:val="009A11A3"/>
    <w:rsid w:val="009B5E60"/>
    <w:rsid w:val="009C5FB1"/>
    <w:rsid w:val="009C6B4F"/>
    <w:rsid w:val="009C7469"/>
    <w:rsid w:val="009E6F99"/>
    <w:rsid w:val="009F17DA"/>
    <w:rsid w:val="00A028CC"/>
    <w:rsid w:val="00A11F58"/>
    <w:rsid w:val="00A148F6"/>
    <w:rsid w:val="00A46946"/>
    <w:rsid w:val="00A72C5B"/>
    <w:rsid w:val="00A81670"/>
    <w:rsid w:val="00A83847"/>
    <w:rsid w:val="00A92023"/>
    <w:rsid w:val="00A92078"/>
    <w:rsid w:val="00A97F74"/>
    <w:rsid w:val="00AA1D5D"/>
    <w:rsid w:val="00AA317D"/>
    <w:rsid w:val="00AD1D79"/>
    <w:rsid w:val="00AD2A61"/>
    <w:rsid w:val="00AE2589"/>
    <w:rsid w:val="00AE56A6"/>
    <w:rsid w:val="00AE68ED"/>
    <w:rsid w:val="00B20713"/>
    <w:rsid w:val="00B4601B"/>
    <w:rsid w:val="00B5362E"/>
    <w:rsid w:val="00B657DD"/>
    <w:rsid w:val="00B76E6D"/>
    <w:rsid w:val="00BA38D9"/>
    <w:rsid w:val="00BA6C7B"/>
    <w:rsid w:val="00BE0862"/>
    <w:rsid w:val="00BE60BF"/>
    <w:rsid w:val="00C01777"/>
    <w:rsid w:val="00C30DA7"/>
    <w:rsid w:val="00C335F9"/>
    <w:rsid w:val="00C42182"/>
    <w:rsid w:val="00C45C0A"/>
    <w:rsid w:val="00C57271"/>
    <w:rsid w:val="00C61F2C"/>
    <w:rsid w:val="00C67EDD"/>
    <w:rsid w:val="00C81FF8"/>
    <w:rsid w:val="00C8726F"/>
    <w:rsid w:val="00CB41A6"/>
    <w:rsid w:val="00CB6F0E"/>
    <w:rsid w:val="00CC27DE"/>
    <w:rsid w:val="00CC3145"/>
    <w:rsid w:val="00CE5CFA"/>
    <w:rsid w:val="00D1065F"/>
    <w:rsid w:val="00D14EA9"/>
    <w:rsid w:val="00D17D52"/>
    <w:rsid w:val="00D27BF1"/>
    <w:rsid w:val="00D43C14"/>
    <w:rsid w:val="00D47802"/>
    <w:rsid w:val="00D5427B"/>
    <w:rsid w:val="00D5513B"/>
    <w:rsid w:val="00D6130E"/>
    <w:rsid w:val="00D61DCC"/>
    <w:rsid w:val="00D67CAD"/>
    <w:rsid w:val="00D80D07"/>
    <w:rsid w:val="00D82159"/>
    <w:rsid w:val="00DB0268"/>
    <w:rsid w:val="00DC58C1"/>
    <w:rsid w:val="00E15B06"/>
    <w:rsid w:val="00E27C2D"/>
    <w:rsid w:val="00E34DF4"/>
    <w:rsid w:val="00E42F58"/>
    <w:rsid w:val="00E44218"/>
    <w:rsid w:val="00E56AB1"/>
    <w:rsid w:val="00E742C7"/>
    <w:rsid w:val="00E81D0B"/>
    <w:rsid w:val="00E913DC"/>
    <w:rsid w:val="00E97FE0"/>
    <w:rsid w:val="00EA563C"/>
    <w:rsid w:val="00EB1783"/>
    <w:rsid w:val="00EB42E3"/>
    <w:rsid w:val="00EB5D56"/>
    <w:rsid w:val="00ED55D5"/>
    <w:rsid w:val="00ED6B2B"/>
    <w:rsid w:val="00EF181D"/>
    <w:rsid w:val="00F175D3"/>
    <w:rsid w:val="00F25E6F"/>
    <w:rsid w:val="00F46ECB"/>
    <w:rsid w:val="00F46FDA"/>
    <w:rsid w:val="00F60FA5"/>
    <w:rsid w:val="00F7174E"/>
    <w:rsid w:val="00F74B9B"/>
    <w:rsid w:val="00F77377"/>
    <w:rsid w:val="00FA1B10"/>
    <w:rsid w:val="00FA3190"/>
    <w:rsid w:val="00FA43A7"/>
    <w:rsid w:val="00FA51BC"/>
    <w:rsid w:val="00FB0750"/>
    <w:rsid w:val="00FB2217"/>
    <w:rsid w:val="00FB5DDC"/>
    <w:rsid w:val="00FC3D10"/>
    <w:rsid w:val="00FD755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17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7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7174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7174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71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E2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22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2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22C"/>
    <w:rPr>
      <w:sz w:val="22"/>
      <w:szCs w:val="22"/>
    </w:rPr>
  </w:style>
  <w:style w:type="character" w:styleId="a7">
    <w:name w:val="Hyperlink"/>
    <w:basedOn w:val="a0"/>
    <w:uiPriority w:val="99"/>
    <w:unhideWhenUsed/>
    <w:rsid w:val="00D14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57;&#1053;_&#1052;&#1086;&#1080;&#1076;&#1086;&#1082;_&#1080;&#1102;&#1085;&#1100;2016&#1075;\&#1055;&#1088;&#1086;&#1075;&#1088;&#1072;&#1084;&#1084;&#1099;%20&#1059;&#1050;&#1062;%20&#1040;&#1057;&#1052;&#1040;&#1055;\&#1055;&#1088;&#1086;&#1075;&#1088;&#1072;&#1084;&#1084;&#1099;\&#1052;&#1040;&#1055;.%20&#1044;&#1055;&#1055;%20(&#1055;&#1050;).%20&#1057;&#1087;&#1077;&#1094;&#1080;&#1072;&#1083;&#1080;&#1089;&#1090;&#1099;,%202021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3BA2-9846-487E-B0DD-CA910041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МАП. ДПП (ПК). Специалисты, 2021г.</Template>
  <TotalTime>130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14.05.2015 N 172"Об утверждении типовой программы профессионального обучения повышения квалификации водителей, осуществляющих перевозку пассажиров и грузов в международном сообщении, типовой дополнительной профессиональной прогр</vt:lpstr>
    </vt:vector>
  </TitlesOfParts>
  <Company>КонсультантПлюс Версия 4012.00.88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14.05.2015 N 172"Об утверждении типовой программы профессионального обучения повышения квалификации водителей, осуществляющих перевозку пассажиров и грузов в международном сообщении, типовой дополнительной профессиональной прогр</dc:title>
  <dc:creator>БСН</dc:creator>
  <cp:lastModifiedBy>Пользователь Windows</cp:lastModifiedBy>
  <cp:revision>51</cp:revision>
  <cp:lastPrinted>2021-04-13T10:27:00Z</cp:lastPrinted>
  <dcterms:created xsi:type="dcterms:W3CDTF">2021-04-12T10:34:00Z</dcterms:created>
  <dcterms:modified xsi:type="dcterms:W3CDTF">2021-05-07T09:26:00Z</dcterms:modified>
</cp:coreProperties>
</file>