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CD" w:rsidRPr="00094BAF" w:rsidRDefault="00D476CD" w:rsidP="00D47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4B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Перечень нормативных правовых актов </w:t>
      </w:r>
    </w:p>
    <w:p w:rsidR="00D476CD" w:rsidRPr="00094BAF" w:rsidRDefault="00D476CD" w:rsidP="00D47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4B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сфере транспортной безопасности</w:t>
      </w:r>
    </w:p>
    <w:p w:rsidR="00CD5F5D" w:rsidRDefault="00D57CB4" w:rsidP="00D476C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CD5F5D"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по состоянию на </w:t>
      </w:r>
      <w:r w:rsidR="0088685F"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11.05.2022</w:t>
      </w:r>
      <w:r w:rsidR="00CD5F5D"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г.</w:t>
      </w:r>
      <w:r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094BAF" w:rsidRPr="00D57CB4" w:rsidRDefault="00094BAF" w:rsidP="00D476C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94BAF" w:rsidRPr="00094BAF" w:rsidRDefault="00094BAF" w:rsidP="00094BAF">
      <w:pPr>
        <w:spacing w:after="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94BAF">
        <w:rPr>
          <w:rFonts w:ascii="Times New Roman" w:hAnsi="Times New Roman" w:cs="Times New Roman"/>
          <w:color w:val="000000" w:themeColor="text1"/>
          <w:szCs w:val="24"/>
        </w:rPr>
        <w:t>Для лиц, ответственных за обеспечение транспортной</w:t>
      </w:r>
    </w:p>
    <w:p w:rsidR="00094BAF" w:rsidRPr="00094BAF" w:rsidRDefault="00094BAF" w:rsidP="00094BAF">
      <w:pPr>
        <w:spacing w:after="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94BAF">
        <w:rPr>
          <w:rFonts w:ascii="Times New Roman" w:hAnsi="Times New Roman" w:cs="Times New Roman"/>
          <w:color w:val="000000" w:themeColor="text1"/>
          <w:szCs w:val="24"/>
        </w:rPr>
        <w:t xml:space="preserve">безопасности в субъектах и на объектах транспортной </w:t>
      </w:r>
    </w:p>
    <w:p w:rsidR="00094BAF" w:rsidRPr="00094BAF" w:rsidRDefault="00094BAF" w:rsidP="00094BA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AF">
        <w:rPr>
          <w:rFonts w:ascii="Times New Roman" w:hAnsi="Times New Roman" w:cs="Times New Roman"/>
          <w:color w:val="000000" w:themeColor="text1"/>
          <w:szCs w:val="24"/>
        </w:rPr>
        <w:t>инфраструктуры и на транспортных средствах</w:t>
      </w:r>
    </w:p>
    <w:p w:rsidR="00D476CD" w:rsidRDefault="00D476CD" w:rsidP="00D476CD">
      <w:pPr>
        <w:jc w:val="center"/>
        <w:rPr>
          <w:rFonts w:ascii="Times New Roman" w:hAnsi="Times New Roman" w:cs="Times New Roman"/>
          <w:bCs/>
          <w:color w:val="000000" w:themeColor="text1"/>
          <w:sz w:val="12"/>
          <w:szCs w:val="28"/>
        </w:rPr>
      </w:pPr>
    </w:p>
    <w:p w:rsidR="005F1C66" w:rsidRDefault="005F1C66" w:rsidP="005F1C66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Федеральные законы</w:t>
      </w:r>
    </w:p>
    <w:p w:rsidR="00131E38" w:rsidRPr="005F1C66" w:rsidRDefault="00131E38" w:rsidP="00094BAF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Федеральный закон от 09.02.2007 N </w:t>
      </w:r>
      <w:r w:rsidRPr="005F1C6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16-ФЗ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"</w:t>
      </w:r>
      <w:r w:rsidRPr="005F1C66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О транспортной безопасности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" (в ред. от </w:t>
      </w:r>
      <w:r w:rsidR="0088685F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14.03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.202</w:t>
      </w:r>
      <w:r w:rsidR="0088685F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</w:t>
      </w:r>
      <w:r w:rsidR="00CC56F0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г.) </w:t>
      </w:r>
      <w:r w:rsidR="00CC56F0" w:rsidRPr="005F1C6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(</w:t>
      </w:r>
      <w:hyperlink r:id="rId4" w:history="1">
        <w:r w:rsidR="00CC56F0" w:rsidRPr="005F1C66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https://base.garant.ru/12151931/</w:t>
        </w:r>
      </w:hyperlink>
      <w:r w:rsidR="00CC56F0" w:rsidRPr="005F1C6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)</w:t>
      </w:r>
    </w:p>
    <w:p w:rsidR="00094BAF" w:rsidRPr="005F1C66" w:rsidRDefault="00746EBF" w:rsidP="00094BA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Федеральный закон от 10.12.1995 г. №</w:t>
      </w:r>
      <w:r w:rsidR="00094BAF" w:rsidRPr="005F1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196-ФЗ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94BAF" w:rsidRPr="005F1C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 безопасности</w:t>
      </w:r>
      <w:r w:rsidR="00094BAF" w:rsidRPr="005F1C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>дорожного движения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94BAF" w:rsidRPr="005F1C66">
        <w:rPr>
          <w:rFonts w:ascii="Times New Roman" w:hAnsi="Times New Roman" w:cs="Times New Roman"/>
          <w:color w:val="000000" w:themeColor="text1"/>
          <w:sz w:val="24"/>
          <w:szCs w:val="24"/>
        </w:rPr>
        <w:t>(ред. от 29.11.2021)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history="1">
        <w:r w:rsidR="00094BAF" w:rsidRPr="005F1C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https://base.garant.ru/10105643/</w:t>
        </w:r>
      </w:hyperlink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94BAF" w:rsidRPr="005F1C66" w:rsidRDefault="00746EBF" w:rsidP="00094B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Федеральный закон от 13.07.2015 N </w:t>
      </w:r>
      <w:r w:rsidR="00094BAF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220-ФЗ 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094BAF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 (в ред. от </w:t>
      </w:r>
      <w:r w:rsidR="00094BAF" w:rsidRPr="00C65B5E">
        <w:rPr>
          <w:rFonts w:ascii="Times New Roman" w:hAnsi="Times New Roman" w:cs="Times New Roman"/>
          <w:bCs/>
          <w:sz w:val="24"/>
          <w:szCs w:val="24"/>
        </w:rPr>
        <w:t>15.04.2022г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 (</w:t>
      </w:r>
      <w:hyperlink r:id="rId6" w:history="1">
        <w:r w:rsidR="00094BAF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https://base.garant.ru/71129200/</w:t>
        </w:r>
      </w:hyperlink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94BAF" w:rsidRPr="005F1C66" w:rsidRDefault="00094BAF" w:rsidP="00094B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закон от 08.11.2007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257-ФЗ 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автомобильных дорогах и о дорожной де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я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тельности в Российской Федерации и о внесении изменений в отдельные законодательные акты Российской Федерации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(в ред. 15.04.2022г.) (</w:t>
      </w:r>
      <w:hyperlink r:id="rId7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https://base.garant.ru/12157004/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95EB0" w:rsidRPr="005F1C66" w:rsidRDefault="00746EBF" w:rsidP="00094B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5</w:t>
      </w:r>
      <w:r w:rsidR="00795EB0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. </w:t>
      </w:r>
      <w:r w:rsidR="00795EB0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08.11.2007 N </w:t>
      </w:r>
      <w:r w:rsidR="00795EB0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259-ФЗ 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795EB0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(в ред. от </w:t>
      </w:r>
      <w:r w:rsidR="00410D3C" w:rsidRPr="00C65B5E">
        <w:rPr>
          <w:rFonts w:ascii="Times New Roman" w:hAnsi="Times New Roman" w:cs="Times New Roman"/>
          <w:bCs/>
          <w:sz w:val="24"/>
          <w:szCs w:val="24"/>
        </w:rPr>
        <w:t>06.03</w:t>
      </w:r>
      <w:r w:rsidR="00795EB0" w:rsidRPr="00C65B5E">
        <w:rPr>
          <w:rFonts w:ascii="Times New Roman" w:hAnsi="Times New Roman" w:cs="Times New Roman"/>
          <w:bCs/>
          <w:sz w:val="24"/>
          <w:szCs w:val="24"/>
        </w:rPr>
        <w:t>.202</w:t>
      </w:r>
      <w:r w:rsidR="00410D3C" w:rsidRPr="00C65B5E">
        <w:rPr>
          <w:rFonts w:ascii="Times New Roman" w:hAnsi="Times New Roman" w:cs="Times New Roman"/>
          <w:bCs/>
          <w:sz w:val="24"/>
          <w:szCs w:val="24"/>
        </w:rPr>
        <w:t>2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г.)</w:t>
      </w:r>
      <w:r w:rsidR="004A080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(см. </w:t>
      </w:r>
      <w:r w:rsidR="004A080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ст. 3.1., п.2, </w:t>
      </w:r>
      <w:proofErr w:type="spellStart"/>
      <w:r w:rsidR="004A080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пп</w:t>
      </w:r>
      <w:proofErr w:type="spellEnd"/>
      <w:r w:rsidR="00795EB0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4A080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</w:t>
      </w:r>
      <w:r w:rsidR="004A080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(см.</w:t>
      </w:r>
      <w:r w:rsidR="0088685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также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"Положение о лицензировании деятельности по перевозке пассажиров и иных лиц автобусами", п. 8, </w:t>
      </w:r>
      <w:proofErr w:type="spellStart"/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пп</w:t>
      </w:r>
      <w:proofErr w:type="spellEnd"/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3</w:t>
      </w:r>
      <w:r w:rsidR="00C65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п. 39</w:t>
      </w:r>
      <w:r w:rsidR="00C65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F555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статья 20, п.12, п.13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8" w:history="1">
        <w:r w:rsidR="00CC56F0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https://base.garant.ru/12157005/</w:t>
        </w:r>
      </w:hyperlink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83F92" w:rsidRPr="005F1C66" w:rsidRDefault="00982326" w:rsidP="00A83F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Постановления Правительства РФ </w:t>
      </w:r>
    </w:p>
    <w:p w:rsidR="00A83F92" w:rsidRPr="005F1C66" w:rsidRDefault="00A83F92" w:rsidP="00A83F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Постановление Правительства РФ от 26.02.2015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172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аттестации сил обеспеч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ния транспортной безопасности"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ред. от 10.10. 2020г.) (действие документа подтверждено П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становлением Правительства РФ от 31.12.2020г. № 2467) (</w:t>
      </w:r>
      <w:hyperlink r:id="rId9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https://base.garant.ru/70882122/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563D9" w:rsidRDefault="00746EBF" w:rsidP="00A83F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3563D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Постановление Правительства РФ от 19.04.2019 г. N </w:t>
      </w:r>
      <w:r w:rsidR="003563D9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471</w:t>
      </w:r>
      <w:r w:rsidR="003563D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к а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титеррористической защищенности объектов (территорий) Министерства транспорта Ро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дерального дорожного агентства, Федеральной службы по надзору в сфере транспорта, их те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риториальных органов, а также подведомственных им организаций и формы паспорта безопа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ности этих объектов (территорий)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(в ред. 13.11.2019 г.) (</w:t>
      </w:r>
      <w:hyperlink r:id="rId10" w:history="1">
        <w:r w:rsidR="00CC56F0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https://base.garant.ru/72228740/</w:t>
        </w:r>
      </w:hyperlink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803882" w:rsidRPr="005F1C66" w:rsidRDefault="00803882" w:rsidP="00A83F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Постановление Правительства РФ от 26.09.2016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969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к фун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 w:rsidRPr="00C65B5E">
        <w:rPr>
          <w:rFonts w:ascii="Times New Roman" w:hAnsi="Times New Roman" w:cs="Times New Roman"/>
          <w:bCs/>
          <w:sz w:val="24"/>
          <w:szCs w:val="24"/>
        </w:rPr>
        <w:t>(в ред. от 17.04.2021 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11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https://base.garant.ru/71500596/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4. Постановление Правительства РФ от 29 июня 2021 г.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1051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утверждении Положения о ф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деральном государственном контроле (надзоре) в области транспортной безопасности и признании утратившими силу некоторых актов Правительства Российской Федерации и отдельных полож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ний некоторых актов Правительства Российской Федерации</w:t>
      </w:r>
      <w:r w:rsidRPr="00C65B5E">
        <w:rPr>
          <w:rFonts w:ascii="Times New Roman" w:hAnsi="Times New Roman" w:cs="Times New Roman"/>
          <w:bCs/>
          <w:sz w:val="24"/>
          <w:szCs w:val="24"/>
        </w:rPr>
        <w:t>" (в ред. от 14.12.2021 г.)</w:t>
      </w:r>
      <w:r w:rsidRPr="005F1C66">
        <w:rPr>
          <w:rFonts w:ascii="Times New Roman" w:hAnsi="Times New Roman" w:cs="Times New Roman"/>
          <w:bCs/>
          <w:sz w:val="24"/>
          <w:szCs w:val="24"/>
        </w:rPr>
        <w:t>(</w:t>
      </w:r>
      <w:hyperlink r:id="rId12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https://base.garant.ru/401423380/</w:t>
        </w:r>
      </w:hyperlink>
      <w:r w:rsidRPr="005F1C66">
        <w:rPr>
          <w:rFonts w:ascii="Times New Roman" w:hAnsi="Times New Roman" w:cs="Times New Roman"/>
          <w:bCs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Постановление Правительства РФ от 15.11.2014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1208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с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блюдению транспортной безопасности для физических лиц, следующих либо находящихся на об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ъ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"(в ред. от 04.09.2020г.) (действие документа подтверждено Постановлением Правительства РФ от 31.12.2020г. № 2467) (</w:t>
      </w:r>
      <w:hyperlink r:id="rId13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https://base.garant.ru/70799742/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82326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Правительства РФ от 24 ноября 2015 г. N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1257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Правил обр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щения со сведениями о результатах проведенной оценки уязвимости объектов транспортной и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дерации, а также со сведениями, содержащимися в планах и паспортах обеспечения транспор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ной безопасности объектов транспортной инфраструктуры и (или) транспортных средств, к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торые являются информацией ограниченного доступа, и Правил проверки субъектом ..."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ред. от 22.05.2020 г.) (действие документа подтверждено Постановлением Правительства РФ от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31.12.2020г. № 2467)  (</w:t>
      </w:r>
      <w:hyperlink r:id="rId14" w:history="1">
        <w:r w:rsidR="00CC56F0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https://base.garant.ru/71260154/</w:t>
        </w:r>
      </w:hyperlink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Постановление Правительства РФ от 03.10.2020 г. № 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1595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Правил категор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рования и установления количества категорий объектов транспортной инфраструктуры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(</w:t>
      </w:r>
      <w:hyperlink r:id="rId15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https://base.garant.ru/74731990/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8.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Постановление Правительства РФ от 07.10. 2020 г. № 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1616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лицензировании деятельности по перевозкам пассажиров и иных лиц автобусами</w:t>
      </w:r>
      <w:r w:rsidRPr="00C65B5E">
        <w:rPr>
          <w:rFonts w:ascii="Times New Roman" w:hAnsi="Times New Roman" w:cs="Times New Roman"/>
          <w:bCs/>
          <w:sz w:val="24"/>
          <w:szCs w:val="24"/>
        </w:rPr>
        <w:t>" (в ред. от 23.12.2021г.)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16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https://base.garant.ru/74744071/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Постановление Правительства РФ от 08.10.2020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1639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в том числе требований к антитеррористической з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(территорий), учитывающих уровни безопасности для объектов тран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инфраструктуры автомобильного транспорта, не подлежащих категорированию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</w:t>
      </w:r>
      <w:hyperlink r:id="rId17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https://base.garant.ru/74744019/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Постановление Правительства РФ от 08.10.2020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1640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учитывающих уровни безопасности для транспор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ных средств автомобильного транспорта и городского наземного электрического транспорта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(</w:t>
      </w:r>
      <w:hyperlink r:id="rId18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https://base.garant.ru/74753284/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Постановление Правительства РФ от 08.10.2020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1642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в том числе требований к антитеррористической з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(территорий), учитывающих уровни безопасности для различных катег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рий объектов транспортной инфраструктуры автомобильного транспорта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(</w:t>
      </w:r>
      <w:hyperlink r:id="rId19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https://base.garant.ru/74765488/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Постановление Правительства РФ от 10.12.2020 г. </w:t>
      </w:r>
      <w:r w:rsidRPr="005F1C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№ 2070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“Об утверждении требований по обеспечению транспортной безопасности, в том числе требований к антитеррористической з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</w:t>
      </w:r>
      <w:proofErr w:type="spellStart"/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тер-риторий</w:t>
      </w:r>
      <w:proofErr w:type="spellEnd"/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), учитывающих уровни безопасности для объектов тран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инфраструктуры дорожного хозяйства, не подлежащих категорированию</w:t>
      </w:r>
      <w:r w:rsidRPr="00C65B5E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r w:rsidRPr="00C65B5E">
        <w:rPr>
          <w:rFonts w:ascii="Times New Roman" w:hAnsi="Times New Roman" w:cs="Times New Roman"/>
          <w:bCs/>
          <w:sz w:val="24"/>
          <w:szCs w:val="24"/>
        </w:rPr>
        <w:t>(в ред. от 01.12. 2021 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0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https://base.garant.ru/75048460/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82326" w:rsidRDefault="00982326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46EB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Правительства РФ от 21.12.2020 г. </w:t>
      </w:r>
      <w:r w:rsidR="002A6AA7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2201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в том числе требований к антитеррористической з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(территорий), учитывающих уровни безопасности для различных катег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рий объектов транспортной инфр</w:t>
      </w:r>
      <w:r w:rsidR="004C56DB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аструктуры дорожного хозяйства" 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1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https://base.garant.ru/400111452/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07109" w:rsidRPr="00F11DCD" w:rsidRDefault="00D07109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D07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 Правительства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РФ</w:t>
      </w:r>
      <w:r w:rsidRPr="00D07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от 29.12.2020 </w:t>
      </w:r>
      <w:r w:rsidRPr="00D65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2344</w:t>
      </w:r>
      <w:r w:rsidRPr="00D0710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 "Об уровнях безопасности объектов транспортной инфраструктуры и транспортных средств и о порядке их объявления (установл</w:t>
      </w:r>
      <w:r w:rsidRPr="00D0710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Pr="00D0710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ния)"</w:t>
      </w:r>
      <w:r w:rsidR="00F11D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F11DCD" w:rsidRPr="00F11D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11DCD" w:rsidRPr="00F11DCD">
        <w:rPr>
          <w:rFonts w:ascii="Times New Roman" w:hAnsi="Times New Roman" w:cs="Times New Roman"/>
          <w:bCs/>
          <w:color w:val="0070C0"/>
          <w:sz w:val="24"/>
          <w:szCs w:val="24"/>
        </w:rPr>
        <w:t>https://base.garant.ru/400165252/).</w:t>
      </w:r>
    </w:p>
    <w:p w:rsidR="002A6AA7" w:rsidRPr="00C65B5E" w:rsidRDefault="002A6AA7" w:rsidP="002A6A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5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</w:t>
      </w:r>
    </w:p>
    <w:p w:rsidR="002A6AA7" w:rsidRPr="005F1C66" w:rsidRDefault="00D07109" w:rsidP="002A6AA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Постановление Правительства РФ от 30.07.2014 г. N </w:t>
      </w:r>
      <w:r w:rsidR="002A6AA7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725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утверждении Правил аккредит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чением транспортной безопасности, или осуществляющих такую работу" (</w:t>
      </w:r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ред. 10.10.2020г.) (</w:t>
      </w:r>
      <w:hyperlink r:id="rId22" w:history="1">
        <w:r w:rsidR="00B01D8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https://base.garant.ru/70709182/</w:t>
        </w:r>
      </w:hyperlink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131E38" w:rsidP="00131E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Приказы Минтранса РФ и других федеральных органов </w:t>
      </w:r>
    </w:p>
    <w:p w:rsidR="00131E38" w:rsidRPr="005F1C66" w:rsidRDefault="00131E38" w:rsidP="00131E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исполнительной власти </w:t>
      </w:r>
    </w:p>
    <w:p w:rsidR="00131E38" w:rsidRPr="005F1C66" w:rsidRDefault="00131E38" w:rsidP="00131E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1E38" w:rsidRPr="005F1C66" w:rsidRDefault="00C65B5E" w:rsidP="00131E3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11.02.2010г.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34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Порядка разработки планов обеспечения транспортной безопасности объектов транспортной инфраструктуры и тран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портных средств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(в ред.26.02.2019 г.)  (действие документа подтверждено Постановлением Пр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вительства РФ от 3</w:t>
      </w:r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1.12.2020г. № 2467) (</w:t>
      </w:r>
      <w:hyperlink r:id="rId23" w:history="1">
        <w:r w:rsidR="00B01D8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https://base.garant.ru/197851/</w:t>
        </w:r>
      </w:hyperlink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Минздрава РФ от 29.01.2016 г.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39н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“Об утверждении Порядка прохождения рабо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никами подразделений транспортной безопасности ежегодного медицинского осмотра, пред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смотренного статьей 12.3 Федерального закона от 9 февраля 2007 г. № 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ния, выдаваемого по его результатам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”(в ред. 22.06.2018г.)(действие документа подтверждено П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становлением Правительства РФ от 31.12.2020г. № 2467) (</w:t>
      </w:r>
      <w:hyperlink r:id="rId24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https://base.garant.ru/71358648/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03E7" w:rsidRDefault="006E5802" w:rsidP="006E580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spellStart"/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ПриказРостранснадзора</w:t>
      </w:r>
      <w:proofErr w:type="spellEnd"/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28.01.2022 N ВБ-52фс"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 утверждении форм проверочных листов (списков контрольных вопросов, ответы на которые свидетельствуют о соблюдении или несобл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государственного контроля (надзора) в области транспортной безопасности"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25" w:anchor=":~:text=%D0%9F%D1%80%D0%B8%D0%BA%D0%B0%D0%B7%20%D0%A0%D0%BE%D1%81%D1%82%D1%80%D0%B0%D0%BD%D1%81%D0%BD%D0%B0%D0%B4%D0%B7%D0%BE%D1%80%D0%B0%20%D0%BE%D1%82%2028.01.2022%20N,%D0%9C%D0%B8%D0%BD%D1%8E%D1%81%D1%82%D0%B5%20%D0%A0%D0%A4%2025.02.2022%20n%2067493" w:history="1"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minjust.consultant.ru/documents/30385#:~:text=%D0%9F%D1%80%D0%B8%D0%BA%D0%B0%D0%B7%20%D0%A0%D0%BE%D1%81%D1%82%D1%80%D0%B0%D0%BD%D1%81%D0%BD%D0%B0%D0%B4%D0%B7%D0%BE%D1%80%D0%B0%20%D0%BE%D1%82%2028.01.2022%20N,%D0%9C%D0%B8%D0%BD%D1%8E%D1%81%D1%82%D0%B5%20%D0%A0%D0%A4%2025.02.2022%20n%2067493</w:t>
        </w:r>
      </w:hyperlink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03E7" w:rsidRPr="005F1C66" w:rsidRDefault="003F03E7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5B5E" w:rsidRPr="005F1C66" w:rsidRDefault="006E5802" w:rsidP="00C65B5E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РФ, ФСБ РФ и МВД РФ от 05.03.2010 г. N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52/112/134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речня потенциальных угроз совершения актов незаконного вмешательства в деятельность об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ъ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ектов транспортной инфраструктуры и транспортных средств" 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6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https://base.garant.ru/12174831/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Pr="005F1C66" w:rsidRDefault="006E5802" w:rsidP="00C65B5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16.02.2011 г. N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информирования субъектами тран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инфраструктуры и перевозчиками об угрозах совершения и о совершении актов незако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ного вмешательства на объектах транспортной инфраструктуры и транспортных средствах" 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в ред. от 20.02.2012г.) (</w:t>
      </w:r>
      <w:hyperlink r:id="rId27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https://base.garant.ru/12183924/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31513" w:rsidRPr="005F1C66" w:rsidRDefault="006E5802" w:rsidP="00131E3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12.04.2010г.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87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проведения оценки уязвимости объе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тов транспортной инфраструктуры и транспортных средств" 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ред.  26.02.2019 г.) (действие документа подтверждено Постановлением Правительства РФ </w:t>
      </w:r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31.12.2020г. № 2467) (</w:t>
      </w:r>
      <w:hyperlink r:id="rId28" w:history="1">
        <w:r w:rsidR="00B01D8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https://base.garant.ru/198346/</w:t>
        </w:r>
      </w:hyperlink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31513" w:rsidRPr="003F70CA" w:rsidRDefault="00731513" w:rsidP="007315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70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Дополнительно:  </w:t>
      </w:r>
    </w:p>
    <w:p w:rsidR="00B01D8C" w:rsidRPr="005F1C66" w:rsidRDefault="00B01D8C" w:rsidP="00731513">
      <w:pPr>
        <w:spacing w:after="0"/>
        <w:rPr>
          <w:rFonts w:ascii="Times New Roman" w:hAnsi="Times New Roman" w:cs="Times New Roman"/>
          <w:bCs/>
          <w:color w:val="000000" w:themeColor="text1"/>
          <w:sz w:val="14"/>
          <w:szCs w:val="24"/>
        </w:rPr>
      </w:pPr>
    </w:p>
    <w:p w:rsidR="00131E38" w:rsidRPr="005F1C66" w:rsidRDefault="00731513" w:rsidP="00803882">
      <w:pPr>
        <w:spacing w:after="0"/>
        <w:ind w:firstLine="426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Письмо Министерства транспорта РФ от 15 февраля 2017 г. № </w:t>
      </w:r>
      <w:r w:rsidRPr="00C65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11- 05/2808-ИС </w:t>
      </w:r>
      <w:r w:rsidRPr="005F1C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Разъяснения по порядку использования результатов оценки уязвимости объектов транспортной инфрастру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туры при разработке планов обеспеч</w:t>
      </w:r>
      <w:r w:rsidR="00B01D8C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ения транспортной безопасности" </w:t>
      </w:r>
      <w:r w:rsidR="00410D3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9" w:history="1">
        <w:r w:rsidR="00410D3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https://legalacts.ru/doc/pismo-mintransa-rossii-ot-15022017-n-11-052808-is-razjasnenija-po/</w:t>
        </w:r>
      </w:hyperlink>
      <w:r w:rsidR="00410D3C" w:rsidRPr="005F1C66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302" w:rsidRPr="005F1C66" w:rsidRDefault="00502302" w:rsidP="000110E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70CA" w:rsidRPr="005F1C66" w:rsidRDefault="006E5802" w:rsidP="003F70CA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</w:t>
      </w:r>
      <w:proofErr w:type="spellStart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Росавтодора</w:t>
      </w:r>
      <w:proofErr w:type="spellEnd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30.08.2021г.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 171 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ции о транспортной безопасности на объектах транспортной инфраструктуры дорожного х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зяйства, на объектах транспортной инфраструктуры и транспортных средствах автомобил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ь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ного транспорта и городского наземного электрического транспорта"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hyperlink r:id="rId30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https://base.garant.ru/402853388/</w:t>
        </w:r>
      </w:hyperlink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131E38" w:rsidRPr="005F1C66" w:rsidRDefault="006E5802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 Минтранса РФ от 23.07.2015г.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227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Правил проведения досмотра, дополнительного досмотра, повторного досмотра в целях обеспечения транспортной безопасн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сти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ред. от 07.09.2020г.) (</w:t>
      </w:r>
      <w:hyperlink r:id="rId31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https://base.garant.ru/71360968/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6E5802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21.08.2014 г. N 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231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к знаниям, умениям, навыкам сил обеспечения транспортной безопасности, личностным (психофизиологическим) к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чествам, уровню физической подготовки отдельных категорий сил обеспечения транспортной безопасности, включая особенности проверки соответствия знаний, умений, навыков сил обесп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чения транспортной безопасности, личностных (психофизиологических) качеств, уровня физич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ской подготовки отдельных категорий сил обеспечения транспортной безопасности примен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 xml:space="preserve">тельно к отдельным видам транспорта" 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в ред. 04.09.2017 г.)  (действие документа подтвержд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Постановлением Правительства РФ от 31.12.2020г. № 2467) (</w:t>
      </w:r>
      <w:hyperlink r:id="rId32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https://base.garant.ru/70765790/</w:t>
        </w:r>
      </w:hyperlink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110E9" w:rsidRPr="005F1C66" w:rsidRDefault="006E5802" w:rsidP="000110E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0110E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</w:t>
      </w:r>
      <w:r w:rsidR="00514AF6" w:rsidRPr="005F1C66">
        <w:rPr>
          <w:rFonts w:ascii="Times New Roman" w:hAnsi="Times New Roman" w:cs="Times New Roman"/>
          <w:bCs/>
          <w:sz w:val="24"/>
          <w:szCs w:val="24"/>
        </w:rPr>
        <w:t>от 12.07.2021 г. №</w:t>
      </w:r>
      <w:r w:rsidR="00514AF6" w:rsidRPr="00C65B5E">
        <w:rPr>
          <w:rFonts w:ascii="Times New Roman" w:hAnsi="Times New Roman" w:cs="Times New Roman"/>
          <w:b/>
          <w:bCs/>
          <w:sz w:val="24"/>
          <w:szCs w:val="24"/>
        </w:rPr>
        <w:t>232</w:t>
      </w:r>
      <w:r w:rsidR="000110E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0110E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Порядка подготовки сил обе</w:t>
      </w:r>
      <w:r w:rsidR="000110E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0110E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печения транспортной безопасности" 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3" w:history="1">
        <w:r w:rsidR="00514AF6" w:rsidRPr="005F1C66">
          <w:rPr>
            <w:rStyle w:val="a3"/>
            <w:sz w:val="24"/>
            <w:szCs w:val="24"/>
          </w:rPr>
          <w:t>https://base.garant.ru/402839880/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 от 28.08.2020г. N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331 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"Об установлении Перечня объектов транспор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ной инфраструктуры, не подлежащих категорированию по видам транспорта" (</w:t>
      </w:r>
      <w:hyperlink r:id="rId34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https://base.garant.ru/400218253/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1E38" w:rsidRPr="005F1C66" w:rsidRDefault="003F70CA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28.08.2020 г.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332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“Об утверждении перечня документов, пре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ности, или выполняющих такую работу”.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5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https://base.garant.ru/74703794/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553318" w:rsidP="00131E38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28.08.2020 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333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Перечня документов, пре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ставляемых в целях аттестации сил обеспечения транспортной безопасности в орган аттест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ции субъектом транспортной инфраструктуры, подразделением транспортной безопасности или организацией, претендующей на аккредитацию в качестве подразделения транспортной безопасности, формы заключения органа аттестации об отсутствии у лица, принимаемого на работу, непосредственно связанную с обеспечением транспортной безопасности, или выполня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щего такую работу, ограничений на ее выполнение и Порядка ведения документов по учету в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ы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данных заключений".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6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https://base.garant.ru/74755802/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3F70CA" w:rsidP="003F70CA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Приказ Минтранса РФ от 07.09.2020г.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 358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установления критериев категорир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вания объектов транспортной инфраструктуры"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7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https://base.garant.ru/400267039/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Pr="005F1C66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05.10.2020г. №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409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порядка получения субъектами транспортной инфраструктуры и перевозчиками информации по вопросам обеспечения тран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безопасности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". (</w:t>
      </w:r>
      <w:hyperlink r:id="rId38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https://base.garant.ru/400522283/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705E4" w:rsidRPr="005F1C66" w:rsidRDefault="00D705E4" w:rsidP="00456F8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1E38" w:rsidRPr="005F1C66" w:rsidRDefault="00A356B0" w:rsidP="00131E38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Приказ Минтранса РФ от 29.12.2020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578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типовых дополнительных профессиональных программ в области подготовки сил обеспечения транспортной безопасн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сти".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9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https://base.garant.ru/400206878/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356B0" w:rsidRPr="005F1C66" w:rsidRDefault="00A356B0" w:rsidP="00131E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Дополнительно:</w:t>
      </w:r>
    </w:p>
    <w:p w:rsidR="00055AB2" w:rsidRDefault="00FE4456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13B20"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Реестр аттестующих организаций </w:t>
      </w:r>
      <w:r w:rsidR="00055AB2"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сил обеспечения транспортной безопасн</w:t>
      </w:r>
      <w:r w:rsidR="00055AB2"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055AB2"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</w:t>
      </w:r>
      <w:r w:rsidR="0005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0" w:history="1">
        <w:r w:rsidR="00055AB2"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https://rosavtodor.gov.ru/about/upravlenie-fda/upravlenie-transportnoy-bezopasnosti/reestr-attestuyushchikh-organizatsiy</w:t>
        </w:r>
      </w:hyperlink>
      <w:r w:rsidR="0005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3F70CA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15.11.2010 г.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248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вмешательства".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41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https://base.garant.ru/55170301/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FE4456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02.10.2020 г. 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406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“Об утверждении минимальных требований к оборудованию автовокзалов и автостанций”. 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2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https://base.garant.ru/74932767/</w:t>
        </w:r>
      </w:hyperlink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9316D" w:rsidRPr="005F1C66" w:rsidRDefault="006E5802" w:rsidP="0019316D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20</w:t>
      </w:r>
      <w:r w:rsidR="00F97B2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Федеральное Дорожное Агентство  от 31.03.2016г. </w:t>
      </w:r>
      <w:r w:rsidR="00F97B2D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 508 </w:t>
      </w:r>
      <w:r w:rsidR="00F97B2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F97B2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методики проверки соответствия личностных (психофизиологических) качеств отдельных категорий сил обеспечения транспортной безопасности требованиям законодательства РФ о транспортной безопасности".</w:t>
      </w:r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3" w:history="1">
        <w:r w:rsidR="00DB6709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https://base.garant.ru/71418130/</w:t>
        </w:r>
      </w:hyperlink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FE4456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Федерального Дорожного Агентства от 04.04.2016г. 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518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требов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ний к средствам аудио- и </w:t>
      </w:r>
      <w:proofErr w:type="spellStart"/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видеофиксации</w:t>
      </w:r>
      <w:proofErr w:type="spellEnd"/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порядка их использования при проведении проверок в ходе аттестации сил обеспечения транспортной безопасности в сфере дорожного хозяйства, автомобильного транспорта и городского наземного электрического транспорта".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44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https://base.garant.ru/71418132/</w:t>
        </w:r>
      </w:hyperlink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Default="00FE4456" w:rsidP="003F70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9316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Федерального Дорожного Агентства от 04.04.2016г. </w:t>
      </w:r>
      <w:r w:rsidR="0019316D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519</w:t>
      </w:r>
      <w:r w:rsidR="0019316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порядка сбора, накопления и хранения органами аттестации и/или аттестующими организациями данных аттестации и сведений, связанных с обработкой персональных данных аттестуемых лиц в уст</w:t>
      </w:r>
      <w:r w:rsidR="0019316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9316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новленной сфере деятельности".</w:t>
      </w:r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5" w:history="1">
        <w:r w:rsidR="00DB6709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https://base.garant.ru/71418128/</w:t>
        </w:r>
      </w:hyperlink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214738" w:rsidRPr="005F1C66" w:rsidRDefault="003F70CA" w:rsidP="003F70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МВД России РФ от 21.12.2015г.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1203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 порядке выдачи органами внутренних дел РФ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безопасности"  </w:t>
      </w:r>
      <w:r w:rsidRPr="00C65B5E">
        <w:rPr>
          <w:rFonts w:ascii="Times New Roman" w:hAnsi="Times New Roman" w:cs="Times New Roman"/>
          <w:bCs/>
          <w:sz w:val="24"/>
          <w:szCs w:val="24"/>
        </w:rPr>
        <w:t>(в ред. от 26.09.2016 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46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https://base.garant.ru/71332174/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bookmarkStart w:id="0" w:name="_GoBack"/>
      <w:bookmarkEnd w:id="0"/>
    </w:p>
    <w:sectPr w:rsidR="00214738" w:rsidRPr="005F1C66" w:rsidSect="00D57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131E38"/>
    <w:rsid w:val="000110E9"/>
    <w:rsid w:val="00037404"/>
    <w:rsid w:val="00055AB2"/>
    <w:rsid w:val="00064E74"/>
    <w:rsid w:val="00094BAF"/>
    <w:rsid w:val="000B283A"/>
    <w:rsid w:val="000C579A"/>
    <w:rsid w:val="000D7AC8"/>
    <w:rsid w:val="00131E38"/>
    <w:rsid w:val="00141B28"/>
    <w:rsid w:val="00181A3D"/>
    <w:rsid w:val="0019316D"/>
    <w:rsid w:val="001C4F6A"/>
    <w:rsid w:val="00214738"/>
    <w:rsid w:val="002A6AA7"/>
    <w:rsid w:val="002D2FC4"/>
    <w:rsid w:val="003563D9"/>
    <w:rsid w:val="003F03E7"/>
    <w:rsid w:val="003F5559"/>
    <w:rsid w:val="003F70CA"/>
    <w:rsid w:val="00410D3C"/>
    <w:rsid w:val="004230CB"/>
    <w:rsid w:val="00454475"/>
    <w:rsid w:val="00456F84"/>
    <w:rsid w:val="0049000B"/>
    <w:rsid w:val="004924E3"/>
    <w:rsid w:val="004A080D"/>
    <w:rsid w:val="004C56DB"/>
    <w:rsid w:val="00502302"/>
    <w:rsid w:val="00514AF6"/>
    <w:rsid w:val="00553318"/>
    <w:rsid w:val="005F1C66"/>
    <w:rsid w:val="006C17D9"/>
    <w:rsid w:val="006E5802"/>
    <w:rsid w:val="00705B5A"/>
    <w:rsid w:val="00711F9C"/>
    <w:rsid w:val="00731513"/>
    <w:rsid w:val="00744F16"/>
    <w:rsid w:val="00746EBF"/>
    <w:rsid w:val="007578CB"/>
    <w:rsid w:val="0076438D"/>
    <w:rsid w:val="00795EB0"/>
    <w:rsid w:val="00803882"/>
    <w:rsid w:val="0088685F"/>
    <w:rsid w:val="008A4721"/>
    <w:rsid w:val="00982326"/>
    <w:rsid w:val="009F0531"/>
    <w:rsid w:val="009F1E4D"/>
    <w:rsid w:val="00A13B20"/>
    <w:rsid w:val="00A31273"/>
    <w:rsid w:val="00A356B0"/>
    <w:rsid w:val="00A83F92"/>
    <w:rsid w:val="00B01D8C"/>
    <w:rsid w:val="00B51A2B"/>
    <w:rsid w:val="00BC0384"/>
    <w:rsid w:val="00BD174D"/>
    <w:rsid w:val="00C234AA"/>
    <w:rsid w:val="00C27238"/>
    <w:rsid w:val="00C61D87"/>
    <w:rsid w:val="00C65B5E"/>
    <w:rsid w:val="00CC56F0"/>
    <w:rsid w:val="00CD5F5D"/>
    <w:rsid w:val="00D07109"/>
    <w:rsid w:val="00D146E7"/>
    <w:rsid w:val="00D32C33"/>
    <w:rsid w:val="00D476CD"/>
    <w:rsid w:val="00D57CB4"/>
    <w:rsid w:val="00D65D38"/>
    <w:rsid w:val="00D705E4"/>
    <w:rsid w:val="00D9474B"/>
    <w:rsid w:val="00DB6709"/>
    <w:rsid w:val="00E00922"/>
    <w:rsid w:val="00E7737C"/>
    <w:rsid w:val="00F07789"/>
    <w:rsid w:val="00F11DCD"/>
    <w:rsid w:val="00F1744E"/>
    <w:rsid w:val="00F222F6"/>
    <w:rsid w:val="00F97B2D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B"/>
  </w:style>
  <w:style w:type="paragraph" w:styleId="1">
    <w:name w:val="heading 1"/>
    <w:basedOn w:val="a"/>
    <w:next w:val="a"/>
    <w:link w:val="10"/>
    <w:uiPriority w:val="9"/>
    <w:qFormat/>
    <w:rsid w:val="00214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6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99742/" TargetMode="External"/><Relationship Id="rId18" Type="http://schemas.openxmlformats.org/officeDocument/2006/relationships/hyperlink" Target="https://base.garant.ru/74753284/" TargetMode="External"/><Relationship Id="rId26" Type="http://schemas.openxmlformats.org/officeDocument/2006/relationships/hyperlink" Target="https://base.garant.ru/12174831/" TargetMode="External"/><Relationship Id="rId39" Type="http://schemas.openxmlformats.org/officeDocument/2006/relationships/hyperlink" Target="https://base.garant.ru/4002068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0111452/" TargetMode="External"/><Relationship Id="rId34" Type="http://schemas.openxmlformats.org/officeDocument/2006/relationships/hyperlink" Target="https://base.garant.ru/400218253/" TargetMode="External"/><Relationship Id="rId42" Type="http://schemas.openxmlformats.org/officeDocument/2006/relationships/hyperlink" Target="https://base.garant.ru/74932767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ase.garant.ru/12157004/" TargetMode="External"/><Relationship Id="rId12" Type="http://schemas.openxmlformats.org/officeDocument/2006/relationships/hyperlink" Target="https://base.garant.ru/401423380/" TargetMode="External"/><Relationship Id="rId17" Type="http://schemas.openxmlformats.org/officeDocument/2006/relationships/hyperlink" Target="https://base.garant.ru/74744019/" TargetMode="External"/><Relationship Id="rId25" Type="http://schemas.openxmlformats.org/officeDocument/2006/relationships/hyperlink" Target="https://minjust.consultant.ru/documents/30385" TargetMode="External"/><Relationship Id="rId33" Type="http://schemas.openxmlformats.org/officeDocument/2006/relationships/hyperlink" Target="https://base.garant.ru/402839880/" TargetMode="External"/><Relationship Id="rId38" Type="http://schemas.openxmlformats.org/officeDocument/2006/relationships/hyperlink" Target="https://base.garant.ru/400522283/" TargetMode="External"/><Relationship Id="rId46" Type="http://schemas.openxmlformats.org/officeDocument/2006/relationships/hyperlink" Target="https://base.garant.ru/713321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44071/" TargetMode="External"/><Relationship Id="rId20" Type="http://schemas.openxmlformats.org/officeDocument/2006/relationships/hyperlink" Target="https://base.garant.ru/75048460/" TargetMode="External"/><Relationship Id="rId29" Type="http://schemas.openxmlformats.org/officeDocument/2006/relationships/hyperlink" Target="https://legalacts.ru/doc/pismo-mintransa-rossii-ot-15022017-n-11-052808-is-razjasnenija-po/" TargetMode="External"/><Relationship Id="rId41" Type="http://schemas.openxmlformats.org/officeDocument/2006/relationships/hyperlink" Target="https://base.garant.ru/5517030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129200/" TargetMode="External"/><Relationship Id="rId11" Type="http://schemas.openxmlformats.org/officeDocument/2006/relationships/hyperlink" Target="https://base.garant.ru/71500596/" TargetMode="External"/><Relationship Id="rId24" Type="http://schemas.openxmlformats.org/officeDocument/2006/relationships/hyperlink" Target="https://base.garant.ru/71358648/" TargetMode="External"/><Relationship Id="rId32" Type="http://schemas.openxmlformats.org/officeDocument/2006/relationships/hyperlink" Target="https://base.garant.ru/70765790/" TargetMode="External"/><Relationship Id="rId37" Type="http://schemas.openxmlformats.org/officeDocument/2006/relationships/hyperlink" Target="https://base.garant.ru/400267039/" TargetMode="External"/><Relationship Id="rId40" Type="http://schemas.openxmlformats.org/officeDocument/2006/relationships/hyperlink" Target="https://rosavtodor.gov.ru/about/upravlenie-fda/upravlenie-transportnoy-bezopasnosti/reestr-attestuyushchikh-organizatsiy" TargetMode="External"/><Relationship Id="rId45" Type="http://schemas.openxmlformats.org/officeDocument/2006/relationships/hyperlink" Target="https://base.garant.ru/71418128/" TargetMode="External"/><Relationship Id="rId5" Type="http://schemas.openxmlformats.org/officeDocument/2006/relationships/hyperlink" Target="https://base.garant.ru/10105643/" TargetMode="External"/><Relationship Id="rId15" Type="http://schemas.openxmlformats.org/officeDocument/2006/relationships/hyperlink" Target="https://base.garant.ru/74731990/" TargetMode="External"/><Relationship Id="rId23" Type="http://schemas.openxmlformats.org/officeDocument/2006/relationships/hyperlink" Target="https://base.garant.ru/197851/" TargetMode="External"/><Relationship Id="rId28" Type="http://schemas.openxmlformats.org/officeDocument/2006/relationships/hyperlink" Target="https://base.garant.ru/198346/" TargetMode="External"/><Relationship Id="rId36" Type="http://schemas.openxmlformats.org/officeDocument/2006/relationships/hyperlink" Target="https://base.garant.ru/74755802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base.garant.ru/72228740/" TargetMode="External"/><Relationship Id="rId19" Type="http://schemas.openxmlformats.org/officeDocument/2006/relationships/hyperlink" Target="https://base.garant.ru/74765488/" TargetMode="External"/><Relationship Id="rId31" Type="http://schemas.openxmlformats.org/officeDocument/2006/relationships/hyperlink" Target="https://base.garant.ru/71360968/" TargetMode="External"/><Relationship Id="rId44" Type="http://schemas.openxmlformats.org/officeDocument/2006/relationships/hyperlink" Target="https://base.garant.ru/71418132/" TargetMode="External"/><Relationship Id="rId4" Type="http://schemas.openxmlformats.org/officeDocument/2006/relationships/hyperlink" Target="https://base.garant.ru/12151931/" TargetMode="External"/><Relationship Id="rId9" Type="http://schemas.openxmlformats.org/officeDocument/2006/relationships/hyperlink" Target="https://base.garant.ru/70882122/" TargetMode="External"/><Relationship Id="rId14" Type="http://schemas.openxmlformats.org/officeDocument/2006/relationships/hyperlink" Target="https://base.garant.ru/71260154/" TargetMode="External"/><Relationship Id="rId22" Type="http://schemas.openxmlformats.org/officeDocument/2006/relationships/hyperlink" Target="https://base.garant.ru/70709182/" TargetMode="External"/><Relationship Id="rId27" Type="http://schemas.openxmlformats.org/officeDocument/2006/relationships/hyperlink" Target="https://base.garant.ru/12183924/" TargetMode="External"/><Relationship Id="rId30" Type="http://schemas.openxmlformats.org/officeDocument/2006/relationships/hyperlink" Target="https://base.garant.ru/402853388/" TargetMode="External"/><Relationship Id="rId35" Type="http://schemas.openxmlformats.org/officeDocument/2006/relationships/hyperlink" Target="https://base.garant.ru/74703794/" TargetMode="External"/><Relationship Id="rId43" Type="http://schemas.openxmlformats.org/officeDocument/2006/relationships/hyperlink" Target="https://base.garant.ru/7141813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ase.garant.ru/12157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74</cp:revision>
  <dcterms:created xsi:type="dcterms:W3CDTF">2021-09-22T09:19:00Z</dcterms:created>
  <dcterms:modified xsi:type="dcterms:W3CDTF">2022-11-09T09:46:00Z</dcterms:modified>
</cp:coreProperties>
</file>